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441" w:rsidRDefault="00EC0441" w:rsidP="00EC3A45">
      <w:pPr>
        <w:pStyle w:val="af1"/>
        <w:rPr>
          <w:rFonts w:eastAsia="Times New Roman"/>
          <w:lang w:eastAsia="ru-RU"/>
        </w:rPr>
      </w:pPr>
    </w:p>
    <w:p w:rsidR="00EC0441" w:rsidRDefault="00EC0441" w:rsidP="00EC3A45">
      <w:pPr>
        <w:pStyle w:val="af1"/>
        <w:rPr>
          <w:rFonts w:eastAsia="Times New Roman"/>
          <w:lang w:eastAsia="ru-RU"/>
        </w:rPr>
      </w:pPr>
    </w:p>
    <w:p w:rsidR="00EC0441" w:rsidRDefault="00EC0441" w:rsidP="00EC3A45">
      <w:pPr>
        <w:pStyle w:val="af1"/>
        <w:rPr>
          <w:rFonts w:eastAsia="Times New Roman"/>
          <w:lang w:eastAsia="ru-RU"/>
        </w:rPr>
      </w:pPr>
    </w:p>
    <w:p w:rsidR="00EC0441" w:rsidRDefault="00EC0441" w:rsidP="00EC3A45">
      <w:pPr>
        <w:pStyle w:val="af1"/>
        <w:rPr>
          <w:rFonts w:eastAsia="Times New Roman"/>
          <w:lang w:eastAsia="ru-RU"/>
        </w:rPr>
      </w:pPr>
    </w:p>
    <w:p w:rsidR="00EC0441" w:rsidRDefault="00EC0441" w:rsidP="00EC3A45">
      <w:pPr>
        <w:pStyle w:val="af1"/>
        <w:rPr>
          <w:rFonts w:eastAsia="Times New Roman"/>
          <w:lang w:eastAsia="ru-RU"/>
        </w:rPr>
      </w:pPr>
    </w:p>
    <w:p w:rsidR="00EC0441" w:rsidRDefault="00EC0441" w:rsidP="00EC3A45">
      <w:pPr>
        <w:pStyle w:val="af1"/>
        <w:rPr>
          <w:rFonts w:eastAsia="Times New Roman"/>
          <w:lang w:eastAsia="ru-RU"/>
        </w:rPr>
      </w:pPr>
    </w:p>
    <w:p w:rsidR="00EC0441" w:rsidRDefault="00EC0441" w:rsidP="00EC3A45">
      <w:pPr>
        <w:pStyle w:val="af1"/>
        <w:rPr>
          <w:rFonts w:eastAsia="Times New Roman"/>
          <w:lang w:eastAsia="ru-RU"/>
        </w:rPr>
      </w:pPr>
    </w:p>
    <w:p w:rsidR="00EC0441" w:rsidRDefault="00EC0441" w:rsidP="00EC3A45">
      <w:pPr>
        <w:pStyle w:val="af1"/>
        <w:rPr>
          <w:rFonts w:eastAsia="Times New Roman"/>
          <w:lang w:eastAsia="ru-RU"/>
        </w:rPr>
      </w:pPr>
    </w:p>
    <w:p w:rsidR="00EC0441" w:rsidRDefault="00EC0441" w:rsidP="00EC3A45">
      <w:pPr>
        <w:pStyle w:val="af1"/>
        <w:rPr>
          <w:rFonts w:eastAsia="Times New Roman"/>
          <w:lang w:eastAsia="ru-RU"/>
        </w:rPr>
      </w:pPr>
    </w:p>
    <w:p w:rsidR="00EC0441" w:rsidRDefault="00EC0441" w:rsidP="00EC3A45">
      <w:pPr>
        <w:pStyle w:val="af1"/>
        <w:rPr>
          <w:rFonts w:eastAsia="Times New Roman"/>
          <w:lang w:eastAsia="ru-RU"/>
        </w:rPr>
      </w:pPr>
    </w:p>
    <w:p w:rsidR="00EC0441" w:rsidRDefault="00EC0441" w:rsidP="00EC3A45">
      <w:pPr>
        <w:pStyle w:val="af1"/>
        <w:rPr>
          <w:rFonts w:eastAsia="Times New Roman"/>
          <w:lang w:eastAsia="ru-RU"/>
        </w:rPr>
      </w:pPr>
    </w:p>
    <w:p w:rsidR="00EC0441" w:rsidRDefault="00EC0441" w:rsidP="00EC3A45">
      <w:pPr>
        <w:pStyle w:val="af1"/>
        <w:rPr>
          <w:rFonts w:eastAsia="Times New Roman"/>
          <w:lang w:eastAsia="ru-RU"/>
        </w:rPr>
      </w:pPr>
    </w:p>
    <w:p w:rsidR="00EC0441" w:rsidRDefault="00EC0441" w:rsidP="00EC3A45">
      <w:pPr>
        <w:pStyle w:val="af1"/>
        <w:rPr>
          <w:rFonts w:eastAsia="Times New Roman"/>
          <w:lang w:eastAsia="ru-RU"/>
        </w:rPr>
      </w:pPr>
    </w:p>
    <w:p w:rsidR="00EC0441" w:rsidRDefault="00EC0441" w:rsidP="00EC3A45">
      <w:pPr>
        <w:pStyle w:val="af1"/>
        <w:rPr>
          <w:rFonts w:eastAsia="Times New Roman"/>
          <w:lang w:eastAsia="ru-RU"/>
        </w:rPr>
      </w:pPr>
    </w:p>
    <w:p w:rsidR="00EC3A45" w:rsidRDefault="00EC3A45" w:rsidP="00EC3A45">
      <w:pPr>
        <w:pStyle w:val="af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Т</w:t>
      </w:r>
      <w:r w:rsidRPr="00EC3A45">
        <w:rPr>
          <w:rFonts w:eastAsia="Times New Roman"/>
          <w:lang w:eastAsia="ru-RU"/>
        </w:rPr>
        <w:t>иповы</w:t>
      </w:r>
      <w:r>
        <w:rPr>
          <w:rFonts w:eastAsia="Times New Roman"/>
          <w:lang w:eastAsia="ru-RU"/>
        </w:rPr>
        <w:t>е</w:t>
      </w:r>
      <w:r w:rsidRPr="00EC3A45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варианты</w:t>
      </w:r>
      <w:r w:rsidRPr="00EC3A45">
        <w:rPr>
          <w:rFonts w:eastAsia="Times New Roman"/>
          <w:lang w:eastAsia="ru-RU"/>
        </w:rPr>
        <w:t xml:space="preserve"> устройств автоматического ввода резерва</w:t>
      </w:r>
      <w:r>
        <w:rPr>
          <w:rFonts w:eastAsia="Times New Roman"/>
          <w:lang w:eastAsia="ru-RU"/>
        </w:rPr>
        <w:t xml:space="preserve"> </w:t>
      </w:r>
      <w:r w:rsidRPr="00EC3A45">
        <w:rPr>
          <w:rFonts w:eastAsia="Times New Roman"/>
          <w:lang w:eastAsia="ru-RU"/>
        </w:rPr>
        <w:t>на базе программируемых логических реле ONI PLR-S</w:t>
      </w:r>
    </w:p>
    <w:p w:rsidR="00EC3A45" w:rsidRDefault="00EC3A45" w:rsidP="00EC3A45">
      <w:pPr>
        <w:rPr>
          <w:lang w:eastAsia="ru-RU"/>
        </w:rPr>
      </w:pPr>
    </w:p>
    <w:p w:rsidR="00EC0441" w:rsidRDefault="00EC0441" w:rsidP="00EC3A45">
      <w:pPr>
        <w:pStyle w:val="a7"/>
        <w:jc w:val="center"/>
        <w:rPr>
          <w:lang w:eastAsia="ru-RU"/>
        </w:rPr>
      </w:pPr>
    </w:p>
    <w:p w:rsidR="00EC0441" w:rsidRDefault="00D14C1F">
      <w:pPr>
        <w:spacing w:after="160" w:line="259" w:lineRule="auto"/>
        <w:ind w:firstLine="0"/>
        <w:jc w:val="left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6123305</wp:posOffset>
                </wp:positionH>
                <wp:positionV relativeFrom="paragraph">
                  <wp:posOffset>4273550</wp:posOffset>
                </wp:positionV>
                <wp:extent cx="337185" cy="310515"/>
                <wp:effectExtent l="5080" t="8890" r="10160" b="13970"/>
                <wp:wrapNone/>
                <wp:docPr id="232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" cy="310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C7C8D" id="Rectangle 2" o:spid="_x0000_s1026" style="position:absolute;margin-left:482.15pt;margin-top:336.5pt;width:26.55pt;height:2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" fillcolor="white [3212]" strokecolor="white [3212]">
                <w10:anchorlock/>
              </v:rect>
            </w:pict>
          </mc:Fallback>
        </mc:AlternateContent>
      </w:r>
      <w:r w:rsidR="00EC0441">
        <w:rPr>
          <w:lang w:eastAsia="ru-RU"/>
        </w:rPr>
        <w:br w:type="page"/>
      </w:r>
    </w:p>
    <w:p w:rsidR="005B5D19" w:rsidRDefault="00D14C1F">
      <w:pPr>
        <w:spacing w:after="160" w:line="259" w:lineRule="auto"/>
        <w:ind w:firstLine="0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9202420</wp:posOffset>
                </wp:positionV>
                <wp:extent cx="337185" cy="310515"/>
                <wp:effectExtent l="6985" t="5080" r="8255" b="8255"/>
                <wp:wrapNone/>
                <wp:docPr id="232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" cy="310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206B2" id="Rectangle 3" o:spid="_x0000_s1026" style="position:absolute;margin-left:-12pt;margin-top:724.6pt;width:26.55pt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" fillcolor="white [3212]" strokecolor="white [3212]">
                <w10:anchorlock/>
              </v:rect>
            </w:pict>
          </mc:Fallback>
        </mc:AlternateContent>
      </w:r>
      <w:r w:rsidR="005B5D19">
        <w:br w:type="page"/>
      </w: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2924124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3017F" w:rsidRPr="0083017F" w:rsidRDefault="0083017F" w:rsidP="0011772D">
          <w:pPr>
            <w:pStyle w:val="af7"/>
            <w:rPr>
              <w:rStyle w:val="10"/>
            </w:rPr>
          </w:pPr>
          <w:r w:rsidRPr="0083017F">
            <w:rPr>
              <w:rStyle w:val="10"/>
            </w:rPr>
            <w:t>Оглавление</w:t>
          </w:r>
        </w:p>
        <w:p w:rsidR="00B810F7" w:rsidRDefault="0021738B">
          <w:pPr>
            <w:pStyle w:val="11"/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"1-1" \h \z \t "Подзаголовок;2" </w:instrText>
          </w:r>
          <w:r>
            <w:fldChar w:fldCharType="separate"/>
          </w:r>
          <w:hyperlink w:anchor="_Toc68250238" w:history="1">
            <w:r w:rsidR="00B810F7" w:rsidRPr="0040624F">
              <w:rPr>
                <w:rStyle w:val="af8"/>
                <w:noProof/>
              </w:rPr>
              <w:t>Введение</w:t>
            </w:r>
            <w:r w:rsidR="00B810F7">
              <w:rPr>
                <w:noProof/>
                <w:webHidden/>
              </w:rPr>
              <w:tab/>
            </w:r>
            <w:r w:rsidR="00B810F7">
              <w:rPr>
                <w:noProof/>
                <w:webHidden/>
              </w:rPr>
              <w:fldChar w:fldCharType="begin"/>
            </w:r>
            <w:r w:rsidR="00B810F7">
              <w:rPr>
                <w:noProof/>
                <w:webHidden/>
              </w:rPr>
              <w:instrText xml:space="preserve"> PAGEREF _Toc68250238 \h </w:instrText>
            </w:r>
            <w:r w:rsidR="00B810F7">
              <w:rPr>
                <w:noProof/>
                <w:webHidden/>
              </w:rPr>
            </w:r>
            <w:r w:rsidR="00B810F7"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5</w:t>
            </w:r>
            <w:r w:rsidR="00B810F7"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8250239" w:history="1">
            <w:r w:rsidRPr="0040624F">
              <w:rPr>
                <w:rStyle w:val="af8"/>
                <w:rFonts w:eastAsia="Times New Roman"/>
                <w:noProof/>
                <w:lang w:eastAsia="ru-RU"/>
              </w:rPr>
              <w:t>1 АВР одной</w:t>
            </w:r>
            <w:r w:rsidRPr="0040624F">
              <w:rPr>
                <w:rStyle w:val="af8"/>
                <w:noProof/>
                <w:lang w:eastAsia="ru-RU"/>
              </w:rPr>
              <w:t xml:space="preserve"> </w:t>
            </w:r>
            <w:r w:rsidRPr="0040624F">
              <w:rPr>
                <w:rStyle w:val="af8"/>
                <w:rFonts w:eastAsia="Times New Roman"/>
                <w:noProof/>
                <w:lang w:eastAsia="ru-RU"/>
              </w:rPr>
              <w:t xml:space="preserve">группы потребителей от двух </w:t>
            </w:r>
            <w:r w:rsidRPr="0040624F">
              <w:rPr>
                <w:rStyle w:val="af8"/>
                <w:noProof/>
              </w:rPr>
              <w:t>независимых</w:t>
            </w:r>
            <w:r w:rsidRPr="0040624F">
              <w:rPr>
                <w:rStyle w:val="af8"/>
                <w:rFonts w:eastAsia="Times New Roman"/>
                <w:noProof/>
                <w:lang w:eastAsia="ru-RU"/>
              </w:rPr>
              <w:t xml:space="preserve">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40" w:history="1">
            <w:r w:rsidRPr="0040624F">
              <w:rPr>
                <w:rStyle w:val="af8"/>
                <w:noProof/>
              </w:rPr>
              <w:t>1.1 Описание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41" w:history="1">
            <w:r w:rsidRPr="0040624F">
              <w:rPr>
                <w:rStyle w:val="af8"/>
                <w:noProof/>
              </w:rPr>
              <w:t>1.2 Параметры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42" w:history="1">
            <w:r w:rsidRPr="0040624F">
              <w:rPr>
                <w:rStyle w:val="af8"/>
                <w:noProof/>
              </w:rPr>
              <w:t>1.3 Временные диаграммы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43" w:history="1">
            <w:r w:rsidRPr="0040624F">
              <w:rPr>
                <w:rStyle w:val="af8"/>
                <w:noProof/>
              </w:rPr>
              <w:t>1.4 Алгоритм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8250244" w:history="1">
            <w:r w:rsidRPr="0040624F">
              <w:rPr>
                <w:rStyle w:val="af8"/>
                <w:noProof/>
                <w:lang w:eastAsia="ru-RU"/>
              </w:rPr>
              <w:t>2 АВР двух групп потребителей от двух независимых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45" w:history="1">
            <w:r w:rsidRPr="0040624F">
              <w:rPr>
                <w:rStyle w:val="af8"/>
                <w:noProof/>
              </w:rPr>
              <w:t>2.1 Описание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46" w:history="1">
            <w:r w:rsidRPr="0040624F">
              <w:rPr>
                <w:rStyle w:val="af8"/>
                <w:noProof/>
              </w:rPr>
              <w:t>2.2 Параметры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47" w:history="1">
            <w:r w:rsidRPr="0040624F">
              <w:rPr>
                <w:rStyle w:val="af8"/>
                <w:noProof/>
              </w:rPr>
              <w:t>2.3 Временные диаграммы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48" w:history="1">
            <w:r w:rsidRPr="0040624F">
              <w:rPr>
                <w:rStyle w:val="af8"/>
                <w:noProof/>
              </w:rPr>
              <w:t>2.4 Алгоритм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8250249" w:history="1">
            <w:r w:rsidRPr="0040624F">
              <w:rPr>
                <w:rStyle w:val="af8"/>
                <w:noProof/>
                <w:lang w:eastAsia="ru-RU"/>
              </w:rPr>
              <w:t xml:space="preserve">3 АВР одной группы потребителей от двух </w:t>
            </w:r>
            <w:r w:rsidRPr="0040624F">
              <w:rPr>
                <w:rStyle w:val="af8"/>
                <w:noProof/>
              </w:rPr>
              <w:t>независимых</w:t>
            </w:r>
            <w:r w:rsidRPr="0040624F">
              <w:rPr>
                <w:rStyle w:val="af8"/>
                <w:noProof/>
                <w:lang w:eastAsia="ru-RU"/>
              </w:rPr>
              <w:t xml:space="preserve"> источников с ДГУ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50" w:history="1">
            <w:r w:rsidRPr="0040624F">
              <w:rPr>
                <w:rStyle w:val="af8"/>
                <w:noProof/>
              </w:rPr>
              <w:t>3.1 Описание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51" w:history="1">
            <w:r w:rsidRPr="0040624F">
              <w:rPr>
                <w:rStyle w:val="af8"/>
                <w:noProof/>
              </w:rPr>
              <w:t>3.2 Параметры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52" w:history="1">
            <w:r w:rsidRPr="0040624F">
              <w:rPr>
                <w:rStyle w:val="af8"/>
                <w:noProof/>
              </w:rPr>
              <w:t>3.3 Временные диаграммы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53" w:history="1">
            <w:r w:rsidRPr="0040624F">
              <w:rPr>
                <w:rStyle w:val="af8"/>
                <w:noProof/>
              </w:rPr>
              <w:t>3.4 Алгоритм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8250254" w:history="1">
            <w:r w:rsidRPr="0040624F">
              <w:rPr>
                <w:rStyle w:val="af8"/>
                <w:noProof/>
                <w:lang w:eastAsia="ru-RU"/>
              </w:rPr>
              <w:t>4 АВР одной группы потребителей от одного источника с ДГУ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55" w:history="1">
            <w:r w:rsidRPr="0040624F">
              <w:rPr>
                <w:rStyle w:val="af8"/>
                <w:noProof/>
              </w:rPr>
              <w:t>4.1 Описание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56" w:history="1">
            <w:r w:rsidRPr="0040624F">
              <w:rPr>
                <w:rStyle w:val="af8"/>
                <w:noProof/>
              </w:rPr>
              <w:t>4.2 Параметры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57" w:history="1">
            <w:r w:rsidRPr="0040624F">
              <w:rPr>
                <w:rStyle w:val="af8"/>
                <w:noProof/>
              </w:rPr>
              <w:t>4.3 Временные диаграммы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58" w:history="1">
            <w:r w:rsidRPr="0040624F">
              <w:rPr>
                <w:rStyle w:val="af8"/>
                <w:noProof/>
              </w:rPr>
              <w:t>4.4 Алгоритм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8250259" w:history="1">
            <w:r w:rsidRPr="0040624F">
              <w:rPr>
                <w:rStyle w:val="af8"/>
                <w:noProof/>
                <w:lang w:eastAsia="ru-RU"/>
              </w:rPr>
              <w:t>5 АВР двух групп потребителей от двух независимых источников с ДГУ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60" w:history="1">
            <w:r w:rsidRPr="0040624F">
              <w:rPr>
                <w:rStyle w:val="af8"/>
                <w:noProof/>
              </w:rPr>
              <w:t>5.1 Описание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61" w:history="1">
            <w:r w:rsidRPr="0040624F">
              <w:rPr>
                <w:rStyle w:val="af8"/>
                <w:noProof/>
              </w:rPr>
              <w:t>5.2 Параметры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62" w:history="1">
            <w:r w:rsidRPr="0040624F">
              <w:rPr>
                <w:rStyle w:val="af8"/>
                <w:noProof/>
              </w:rPr>
              <w:t>5.3 Временные диаграммы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63" w:history="1">
            <w:r w:rsidRPr="0040624F">
              <w:rPr>
                <w:rStyle w:val="af8"/>
                <w:noProof/>
              </w:rPr>
              <w:t>5.4 Алгоритм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8250264" w:history="1">
            <w:r w:rsidRPr="0040624F">
              <w:rPr>
                <w:rStyle w:val="af8"/>
                <w:noProof/>
              </w:rPr>
              <w:t>6 Режимы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8250265" w:history="1">
            <w:r w:rsidRPr="0040624F">
              <w:rPr>
                <w:rStyle w:val="af8"/>
                <w:noProof/>
              </w:rPr>
              <w:t>7 Настройка параметров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8250266" w:history="1">
            <w:r w:rsidRPr="0040624F">
              <w:rPr>
                <w:rStyle w:val="af8"/>
                <w:noProof/>
              </w:rPr>
              <w:t>8 Управление с помощью графической сенсорной панели (опция)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67" w:history="1">
            <w:r w:rsidRPr="0040624F">
              <w:rPr>
                <w:rStyle w:val="af8"/>
                <w:noProof/>
              </w:rPr>
              <w:t>8.1 Основной экран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68" w:history="1">
            <w:r w:rsidRPr="0040624F">
              <w:rPr>
                <w:rStyle w:val="af8"/>
                <w:noProof/>
              </w:rPr>
              <w:t>8.2 Аварии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69" w:history="1">
            <w:r w:rsidRPr="0040624F">
              <w:rPr>
                <w:rStyle w:val="af8"/>
                <w:noProof/>
              </w:rPr>
              <w:t>8.3 Журнал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70" w:history="1">
            <w:r w:rsidRPr="0040624F">
              <w:rPr>
                <w:rStyle w:val="af8"/>
                <w:noProof/>
              </w:rPr>
              <w:t>8.4 Настройки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71" w:history="1">
            <w:r w:rsidRPr="0040624F">
              <w:rPr>
                <w:rStyle w:val="af8"/>
                <w:noProof/>
              </w:rPr>
              <w:t>8.5 Параметры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8250272" w:history="1">
            <w:r w:rsidRPr="0040624F">
              <w:rPr>
                <w:rStyle w:val="af8"/>
                <w:noProof/>
                <w:lang w:eastAsia="ru-RU"/>
              </w:rPr>
              <w:t xml:space="preserve">9 Управление по сети </w:t>
            </w:r>
            <w:r w:rsidRPr="0040624F">
              <w:rPr>
                <w:rStyle w:val="af8"/>
                <w:noProof/>
                <w:lang w:val="en-US" w:eastAsia="ru-RU"/>
              </w:rPr>
              <w:t>Modbus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73" w:history="1">
            <w:r w:rsidRPr="0040624F">
              <w:rPr>
                <w:rStyle w:val="af8"/>
                <w:noProof/>
              </w:rPr>
              <w:t>9.1 Битовые регистры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21"/>
            <w:rPr>
              <w:rFonts w:cstheme="minorBidi"/>
              <w:noProof/>
            </w:rPr>
          </w:pPr>
          <w:hyperlink w:anchor="_Toc68250274" w:history="1">
            <w:r w:rsidRPr="0040624F">
              <w:rPr>
                <w:rStyle w:val="af8"/>
                <w:noProof/>
              </w:rPr>
              <w:t>9.2 Регистры временных параметров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8250275" w:history="1">
            <w:r w:rsidRPr="0040624F">
              <w:rPr>
                <w:rStyle w:val="af8"/>
                <w:noProof/>
                <w:lang w:eastAsia="ru-RU"/>
              </w:rPr>
              <w:t>10 Контакты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10F7" w:rsidRDefault="00B810F7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8250276" w:history="1">
            <w:r w:rsidRPr="0040624F">
              <w:rPr>
                <w:rStyle w:val="af8"/>
                <w:noProof/>
                <w:lang w:eastAsia="ru-RU"/>
              </w:rPr>
              <w:t>11 Ответственность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_Toc68250276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46821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017F" w:rsidRDefault="0021738B" w:rsidP="00C40D1B">
          <w:pPr>
            <w:pStyle w:val="21"/>
          </w:pPr>
          <w:r>
            <w:rPr>
              <w:rFonts w:eastAsiaTheme="minorHAnsi" w:cstheme="minorBidi"/>
              <w:lang w:eastAsia="en-US"/>
            </w:rPr>
            <w:fldChar w:fldCharType="end"/>
          </w:r>
        </w:p>
      </w:sdtContent>
    </w:sdt>
    <w:p w:rsidR="005B5D19" w:rsidRDefault="005B5D19">
      <w:pPr>
        <w:spacing w:after="160" w:line="259" w:lineRule="auto"/>
        <w:ind w:firstLine="0"/>
        <w:jc w:val="left"/>
        <w:rPr>
          <w:rFonts w:eastAsiaTheme="majorEastAsia" w:cstheme="majorBidi"/>
          <w:b/>
          <w:color w:val="2E74B5" w:themeColor="accent1" w:themeShade="BF"/>
          <w:sz w:val="28"/>
          <w:szCs w:val="32"/>
        </w:rPr>
      </w:pPr>
      <w:r>
        <w:br w:type="page"/>
      </w:r>
    </w:p>
    <w:p w:rsidR="00C11DA8" w:rsidRDefault="00C11DA8" w:rsidP="0011772D">
      <w:pPr>
        <w:pStyle w:val="1"/>
      </w:pPr>
      <w:bookmarkStart w:id="0" w:name="_Toc68250238"/>
      <w:r>
        <w:lastRenderedPageBreak/>
        <w:t>Введение</w:t>
      </w:r>
      <w:bookmarkEnd w:id="0"/>
    </w:p>
    <w:p w:rsidR="00C11DA8" w:rsidRDefault="00C11DA8" w:rsidP="00C11DA8">
      <w:r>
        <w:t xml:space="preserve">В данном руководстве представлено описание и инструкции по настройке и эксплуатации систем аварийного ввода резерва (далее АВР) </w:t>
      </w:r>
      <w:r w:rsidRPr="00C11DA8">
        <w:rPr>
          <w:lang w:eastAsia="ru-RU"/>
        </w:rPr>
        <w:t>на базе программируемых логических реле ONI</w:t>
      </w:r>
      <w:r>
        <w:rPr>
          <w:lang w:eastAsia="ru-RU"/>
        </w:rPr>
        <w:t xml:space="preserve"> </w:t>
      </w:r>
      <w:r w:rsidRPr="00C11DA8">
        <w:rPr>
          <w:lang w:eastAsia="ru-RU"/>
        </w:rPr>
        <w:t>PLR-S</w:t>
      </w:r>
      <w:r>
        <w:t xml:space="preserve">. АВР предназначены для автоматического и ручного оперативного переключения нагрузок на резервный ввод при пропадании основного ввода питающей сети. </w:t>
      </w:r>
    </w:p>
    <w:p w:rsidR="00C11DA8" w:rsidRDefault="00C11DA8" w:rsidP="00C11DA8">
      <w:r>
        <w:t xml:space="preserve">Представлены </w:t>
      </w:r>
      <w:r w:rsidR="00504FF9">
        <w:t>следующие</w:t>
      </w:r>
      <w:r>
        <w:t xml:space="preserve"> модификации типовых АВР:</w:t>
      </w:r>
    </w:p>
    <w:p w:rsidR="00C11DA8" w:rsidRPr="00EC5DC4" w:rsidRDefault="008216D1" w:rsidP="00F93F9C">
      <w:pPr>
        <w:pStyle w:val="a"/>
      </w:pPr>
      <w:r>
        <w:rPr>
          <w:lang w:eastAsia="ru-RU"/>
        </w:rPr>
        <w:t>С</w:t>
      </w:r>
      <w:r w:rsidR="00F34791" w:rsidRPr="00C11DA8">
        <w:rPr>
          <w:lang w:eastAsia="ru-RU"/>
        </w:rPr>
        <w:t>истема АВР для обеспечения бесперебойным электропитанием одной</w:t>
      </w:r>
      <w:r w:rsidR="00F34791">
        <w:rPr>
          <w:lang w:eastAsia="ru-RU"/>
        </w:rPr>
        <w:t xml:space="preserve"> </w:t>
      </w:r>
      <w:r w:rsidR="00F34791" w:rsidRPr="00C11DA8">
        <w:rPr>
          <w:lang w:eastAsia="ru-RU"/>
        </w:rPr>
        <w:t xml:space="preserve">группы потребителей от двух </w:t>
      </w:r>
      <w:r w:rsidR="00F34791" w:rsidRPr="00F34791">
        <w:t>независимых</w:t>
      </w:r>
      <w:r w:rsidR="00F34791" w:rsidRPr="00C11DA8">
        <w:rPr>
          <w:lang w:eastAsia="ru-RU"/>
        </w:rPr>
        <w:t xml:space="preserve"> источников </w:t>
      </w:r>
      <w:r w:rsidR="00F34791" w:rsidRPr="00F34791">
        <w:t>электроснабжения</w:t>
      </w:r>
      <w:r w:rsidR="00F34791">
        <w:rPr>
          <w:lang w:eastAsia="ru-RU"/>
        </w:rPr>
        <w:t>.</w:t>
      </w:r>
      <w:r w:rsidR="00F66B79">
        <w:rPr>
          <w:lang w:eastAsia="ru-RU"/>
        </w:rPr>
        <w:t xml:space="preserve"> </w:t>
      </w:r>
      <w:r w:rsidR="00EC5DC4">
        <w:rPr>
          <w:lang w:eastAsia="ru-RU"/>
        </w:rPr>
        <w:t xml:space="preserve">Возможно использование логических реле с различным питанием. </w:t>
      </w:r>
      <w:r w:rsidR="00F66B79">
        <w:rPr>
          <w:lang w:eastAsia="ru-RU"/>
        </w:rPr>
        <w:t xml:space="preserve">Альбом схем </w:t>
      </w:r>
      <w:r w:rsidR="00F66B79">
        <w:t>20180417.АВ.01.00х</w:t>
      </w:r>
      <w:r w:rsidR="00EC5DC4">
        <w:t xml:space="preserve"> (24В пост.) или </w:t>
      </w:r>
      <w:r w:rsidR="00EC5DC4" w:rsidRPr="00EC5DC4">
        <w:t>20181201.АВ.</w:t>
      </w:r>
      <w:r w:rsidR="00EC5DC4">
        <w:t>0</w:t>
      </w:r>
      <w:r w:rsidR="00EC5DC4" w:rsidRPr="00EC5DC4">
        <w:t>1.00x</w:t>
      </w:r>
      <w:r w:rsidR="00EC5DC4">
        <w:t xml:space="preserve"> (220В </w:t>
      </w:r>
      <w:proofErr w:type="spellStart"/>
      <w:r w:rsidR="00EC5DC4">
        <w:t>перем</w:t>
      </w:r>
      <w:proofErr w:type="spellEnd"/>
      <w:r w:rsidR="00EC5DC4">
        <w:t>.)</w:t>
      </w:r>
    </w:p>
    <w:p w:rsidR="00F34791" w:rsidRDefault="008216D1" w:rsidP="00F34791">
      <w:pPr>
        <w:pStyle w:val="a"/>
      </w:pPr>
      <w:r>
        <w:rPr>
          <w:lang w:eastAsia="ru-RU"/>
        </w:rPr>
        <w:t>С</w:t>
      </w:r>
      <w:r w:rsidR="00F34791" w:rsidRPr="00C11DA8">
        <w:rPr>
          <w:lang w:eastAsia="ru-RU"/>
        </w:rPr>
        <w:t>истема АВР для обеспечения бесперебойным электропитанием двух</w:t>
      </w:r>
      <w:r w:rsidR="00F34791">
        <w:rPr>
          <w:lang w:eastAsia="ru-RU"/>
        </w:rPr>
        <w:t xml:space="preserve"> </w:t>
      </w:r>
      <w:r w:rsidR="00F34791" w:rsidRPr="00C11DA8">
        <w:rPr>
          <w:lang w:eastAsia="ru-RU"/>
        </w:rPr>
        <w:t>групп потребителей от двух независимых источников электроснабжения с</w:t>
      </w:r>
      <w:r w:rsidR="00F34791">
        <w:rPr>
          <w:lang w:eastAsia="ru-RU"/>
        </w:rPr>
        <w:t xml:space="preserve"> </w:t>
      </w:r>
      <w:r w:rsidR="00F34791" w:rsidRPr="00C11DA8">
        <w:rPr>
          <w:lang w:eastAsia="ru-RU"/>
        </w:rPr>
        <w:t>возможностью объединения потребителей в одну группу с помощью</w:t>
      </w:r>
      <w:r w:rsidR="00F34791">
        <w:rPr>
          <w:lang w:eastAsia="ru-RU"/>
        </w:rPr>
        <w:t xml:space="preserve"> </w:t>
      </w:r>
      <w:r w:rsidR="00F34791" w:rsidRPr="00C11DA8">
        <w:rPr>
          <w:lang w:eastAsia="ru-RU"/>
        </w:rPr>
        <w:t>секционного</w:t>
      </w:r>
      <w:r w:rsidR="009D22CC">
        <w:rPr>
          <w:lang w:eastAsia="ru-RU"/>
        </w:rPr>
        <w:t xml:space="preserve"> выключателя</w:t>
      </w:r>
      <w:r w:rsidR="00F34791">
        <w:rPr>
          <w:lang w:eastAsia="ru-RU"/>
        </w:rPr>
        <w:t>.</w:t>
      </w:r>
      <w:r w:rsidR="00EC5DC4">
        <w:rPr>
          <w:lang w:eastAsia="ru-RU"/>
        </w:rPr>
        <w:t xml:space="preserve"> Возможно использование логических реле с различным питанием.</w:t>
      </w:r>
      <w:r w:rsidR="00F66B79">
        <w:rPr>
          <w:lang w:eastAsia="ru-RU"/>
        </w:rPr>
        <w:t xml:space="preserve"> </w:t>
      </w:r>
      <w:r w:rsidR="00EC5DC4">
        <w:rPr>
          <w:lang w:eastAsia="ru-RU"/>
        </w:rPr>
        <w:t xml:space="preserve">Альбом схем </w:t>
      </w:r>
      <w:r w:rsidR="00EC5DC4">
        <w:t xml:space="preserve">20180417.АВ.02.00х (24В пост.) или </w:t>
      </w:r>
      <w:r w:rsidR="00EC5DC4" w:rsidRPr="00EC5DC4">
        <w:t>20181201.АВ.</w:t>
      </w:r>
      <w:r w:rsidR="00EC5DC4">
        <w:t>02</w:t>
      </w:r>
      <w:r w:rsidR="00EC5DC4" w:rsidRPr="00EC5DC4">
        <w:t>.00x</w:t>
      </w:r>
      <w:r w:rsidR="00EC5DC4">
        <w:t xml:space="preserve"> (220В </w:t>
      </w:r>
      <w:proofErr w:type="spellStart"/>
      <w:r w:rsidR="00EC5DC4">
        <w:t>перем</w:t>
      </w:r>
      <w:proofErr w:type="spellEnd"/>
      <w:r w:rsidR="00EC5DC4">
        <w:t>.)</w:t>
      </w:r>
    </w:p>
    <w:p w:rsidR="00F05210" w:rsidRDefault="008216D1" w:rsidP="00F34791">
      <w:pPr>
        <w:pStyle w:val="a"/>
      </w:pPr>
      <w:r>
        <w:rPr>
          <w:lang w:eastAsia="ru-RU"/>
        </w:rPr>
        <w:t>С</w:t>
      </w:r>
      <w:r w:rsidR="00F34791" w:rsidRPr="00C11DA8">
        <w:rPr>
          <w:lang w:eastAsia="ru-RU"/>
        </w:rPr>
        <w:t>истема АВР для обеспечения бесперебойным электропитанием одной</w:t>
      </w:r>
      <w:r w:rsidR="00F34791">
        <w:rPr>
          <w:lang w:eastAsia="ru-RU"/>
        </w:rPr>
        <w:t xml:space="preserve"> </w:t>
      </w:r>
      <w:r w:rsidR="00F34791" w:rsidRPr="00C11DA8">
        <w:rPr>
          <w:lang w:eastAsia="ru-RU"/>
        </w:rPr>
        <w:t xml:space="preserve">группы потребителей от двух </w:t>
      </w:r>
      <w:r w:rsidR="00F34791" w:rsidRPr="00F34791">
        <w:t>независимых</w:t>
      </w:r>
      <w:r w:rsidR="00F34791" w:rsidRPr="00C11DA8">
        <w:rPr>
          <w:lang w:eastAsia="ru-RU"/>
        </w:rPr>
        <w:t xml:space="preserve"> источников электроснабжения с</w:t>
      </w:r>
      <w:r w:rsidR="00F34791">
        <w:rPr>
          <w:lang w:eastAsia="ru-RU"/>
        </w:rPr>
        <w:t xml:space="preserve"> </w:t>
      </w:r>
      <w:r w:rsidR="00F34791" w:rsidRPr="00C11DA8">
        <w:rPr>
          <w:lang w:eastAsia="ru-RU"/>
        </w:rPr>
        <w:t>автоматическим переключением на питание от дизель-генераторной</w:t>
      </w:r>
      <w:r w:rsidR="00F34791">
        <w:rPr>
          <w:lang w:eastAsia="ru-RU"/>
        </w:rPr>
        <w:t xml:space="preserve"> </w:t>
      </w:r>
      <w:r w:rsidR="00F34791" w:rsidRPr="00C11DA8">
        <w:rPr>
          <w:lang w:eastAsia="ru-RU"/>
        </w:rPr>
        <w:t>установки (ДГУ)</w:t>
      </w:r>
      <w:r w:rsidR="001D6324">
        <w:rPr>
          <w:lang w:eastAsia="ru-RU"/>
        </w:rPr>
        <w:t>.</w:t>
      </w:r>
      <w:r w:rsidR="00F66B79">
        <w:rPr>
          <w:lang w:eastAsia="ru-RU"/>
        </w:rPr>
        <w:t xml:space="preserve"> Альбом схем </w:t>
      </w:r>
      <w:r w:rsidR="00F66B79">
        <w:t>20180417.АВ.03.00х</w:t>
      </w:r>
      <w:r w:rsidR="00EC5DC4">
        <w:t>.</w:t>
      </w:r>
      <w:r w:rsidR="008C51A1">
        <w:t xml:space="preserve"> </w:t>
      </w:r>
    </w:p>
    <w:p w:rsidR="00F05210" w:rsidRDefault="00F05210" w:rsidP="00863432">
      <w:pPr>
        <w:pStyle w:val="a"/>
        <w:numPr>
          <w:ilvl w:val="1"/>
          <w:numId w:val="13"/>
        </w:numPr>
      </w:pPr>
      <w:r>
        <w:rPr>
          <w:lang w:eastAsia="ru-RU"/>
        </w:rPr>
        <w:t>С</w:t>
      </w:r>
      <w:r w:rsidRPr="00C11DA8">
        <w:rPr>
          <w:lang w:eastAsia="ru-RU"/>
        </w:rPr>
        <w:t xml:space="preserve">истема АВР </w:t>
      </w:r>
      <w:r w:rsidR="00EC6CEC">
        <w:rPr>
          <w:lang w:eastAsia="ru-RU"/>
        </w:rPr>
        <w:t xml:space="preserve">является вариантом модификации №3 и предназначена </w:t>
      </w:r>
      <w:r w:rsidRPr="00C11DA8">
        <w:rPr>
          <w:lang w:eastAsia="ru-RU"/>
        </w:rPr>
        <w:t>для обеспечения бесперебойным электропитанием одной</w:t>
      </w:r>
      <w:r>
        <w:rPr>
          <w:lang w:eastAsia="ru-RU"/>
        </w:rPr>
        <w:t xml:space="preserve"> </w:t>
      </w:r>
      <w:r w:rsidRPr="00C11DA8">
        <w:rPr>
          <w:lang w:eastAsia="ru-RU"/>
        </w:rPr>
        <w:t xml:space="preserve">группы потребителей от </w:t>
      </w:r>
      <w:r>
        <w:rPr>
          <w:lang w:eastAsia="ru-RU"/>
        </w:rPr>
        <w:t>одного</w:t>
      </w:r>
      <w:r w:rsidRPr="00C11DA8">
        <w:rPr>
          <w:lang w:eastAsia="ru-RU"/>
        </w:rPr>
        <w:t xml:space="preserve"> источник</w:t>
      </w:r>
      <w:r>
        <w:rPr>
          <w:lang w:eastAsia="ru-RU"/>
        </w:rPr>
        <w:t>а</w:t>
      </w:r>
      <w:r w:rsidRPr="00C11DA8">
        <w:rPr>
          <w:lang w:eastAsia="ru-RU"/>
        </w:rPr>
        <w:t xml:space="preserve"> электроснабжения с</w:t>
      </w:r>
      <w:r>
        <w:rPr>
          <w:lang w:eastAsia="ru-RU"/>
        </w:rPr>
        <w:t xml:space="preserve"> </w:t>
      </w:r>
      <w:r w:rsidRPr="00C11DA8">
        <w:rPr>
          <w:lang w:eastAsia="ru-RU"/>
        </w:rPr>
        <w:t>автоматическим переключением на питание от дизель-генераторной</w:t>
      </w:r>
      <w:r>
        <w:rPr>
          <w:lang w:eastAsia="ru-RU"/>
        </w:rPr>
        <w:t xml:space="preserve"> </w:t>
      </w:r>
      <w:r w:rsidRPr="00C11DA8">
        <w:rPr>
          <w:lang w:eastAsia="ru-RU"/>
        </w:rPr>
        <w:t>установки (ДГУ)</w:t>
      </w:r>
      <w:r>
        <w:rPr>
          <w:lang w:eastAsia="ru-RU"/>
        </w:rPr>
        <w:t xml:space="preserve">. Альбом схем </w:t>
      </w:r>
      <w:r>
        <w:t>20180417.АВ.31.00х.</w:t>
      </w:r>
    </w:p>
    <w:p w:rsidR="001D6324" w:rsidRDefault="008216D1" w:rsidP="00863432">
      <w:pPr>
        <w:pStyle w:val="a"/>
      </w:pPr>
      <w:r>
        <w:rPr>
          <w:lang w:eastAsia="ru-RU"/>
        </w:rPr>
        <w:t>С</w:t>
      </w:r>
      <w:r w:rsidR="001D6324" w:rsidRPr="00C11DA8">
        <w:rPr>
          <w:lang w:eastAsia="ru-RU"/>
        </w:rPr>
        <w:t>истема АВР для обеспечения бесперебойным электропитанием двух</w:t>
      </w:r>
      <w:r w:rsidR="001D6324">
        <w:rPr>
          <w:lang w:eastAsia="ru-RU"/>
        </w:rPr>
        <w:t xml:space="preserve"> </w:t>
      </w:r>
      <w:r w:rsidR="001D6324" w:rsidRPr="00C11DA8">
        <w:rPr>
          <w:lang w:eastAsia="ru-RU"/>
        </w:rPr>
        <w:t>групп потребителей от двух независимых источников электроснабжения с</w:t>
      </w:r>
      <w:r w:rsidR="001D6324">
        <w:rPr>
          <w:lang w:eastAsia="ru-RU"/>
        </w:rPr>
        <w:t xml:space="preserve"> </w:t>
      </w:r>
      <w:r w:rsidR="001D6324" w:rsidRPr="00C11DA8">
        <w:rPr>
          <w:lang w:eastAsia="ru-RU"/>
        </w:rPr>
        <w:t>возможностью объединения потребителей в одну группу с помощью</w:t>
      </w:r>
      <w:r w:rsidR="001D6324">
        <w:rPr>
          <w:lang w:eastAsia="ru-RU"/>
        </w:rPr>
        <w:t xml:space="preserve"> </w:t>
      </w:r>
      <w:r w:rsidR="001D6324" w:rsidRPr="00C11DA8">
        <w:rPr>
          <w:lang w:eastAsia="ru-RU"/>
        </w:rPr>
        <w:t>секционного выключателя и с автоматическим переключением на питание</w:t>
      </w:r>
      <w:r w:rsidR="001D6324">
        <w:rPr>
          <w:lang w:eastAsia="ru-RU"/>
        </w:rPr>
        <w:t xml:space="preserve"> </w:t>
      </w:r>
      <w:r w:rsidR="001D6324" w:rsidRPr="00C11DA8">
        <w:rPr>
          <w:lang w:eastAsia="ru-RU"/>
        </w:rPr>
        <w:t>от дизель-генераторной установки (ДГУ).</w:t>
      </w:r>
      <w:r w:rsidR="00F66B79">
        <w:rPr>
          <w:lang w:eastAsia="ru-RU"/>
        </w:rPr>
        <w:t xml:space="preserve"> Альбом схем </w:t>
      </w:r>
      <w:r w:rsidR="00F66B79">
        <w:t>20180417.АВ.04.00х</w:t>
      </w:r>
      <w:r w:rsidR="00EC5DC4">
        <w:t>.</w:t>
      </w:r>
    </w:p>
    <w:p w:rsidR="00E11A54" w:rsidRPr="00E24EB1" w:rsidRDefault="00E11A54" w:rsidP="00E11A54">
      <w:r>
        <w:t xml:space="preserve">Для каждой модификации различаются управляющие программы логического реле и наборы параметров. При подаче питания </w:t>
      </w:r>
      <w:r w:rsidR="004B7ED1">
        <w:t>выводиться</w:t>
      </w:r>
      <w:r>
        <w:t xml:space="preserve"> </w:t>
      </w:r>
      <w:r w:rsidR="00720A14">
        <w:t>рабочий</w:t>
      </w:r>
      <w:r>
        <w:t xml:space="preserve"> </w:t>
      </w:r>
      <w:r w:rsidR="00720A14">
        <w:t>экран</w:t>
      </w:r>
      <w:r>
        <w:t>, на котор</w:t>
      </w:r>
      <w:r w:rsidR="00720A14">
        <w:t>ом</w:t>
      </w:r>
      <w:r>
        <w:t xml:space="preserve"> отображается текущий режим, состояние вводов и коммутационных аппаратов. </w:t>
      </w:r>
      <w:r w:rsidR="00B66007">
        <w:t>Режим отображения можно переключать между текстовым</w:t>
      </w:r>
      <w:r w:rsidR="009A38B1">
        <w:t xml:space="preserve"> списком</w:t>
      </w:r>
      <w:r w:rsidR="00B66007">
        <w:t xml:space="preserve"> и мнемосхемой. </w:t>
      </w:r>
      <w:r w:rsidR="005769FA">
        <w:t>Количество</w:t>
      </w:r>
      <w:r>
        <w:t xml:space="preserve"> отображаемых параметров зависит от модификации управляющей программы. Значение «0» обозначает отсутствие напряжения для вводов</w:t>
      </w:r>
      <w:r w:rsidR="003B0947">
        <w:t xml:space="preserve"> или</w:t>
      </w:r>
      <w:r>
        <w:t xml:space="preserve"> отключенное состояние для коммутационных аппаратов. При появлении напряжения или включении аппарата – напротив соответственно отобразиться «1».</w:t>
      </w:r>
    </w:p>
    <w:p w:rsidR="00A310AB" w:rsidRDefault="00A310AB" w:rsidP="00C427C0">
      <w:pPr>
        <w:ind w:firstLine="0"/>
        <w:jc w:val="center"/>
      </w:pPr>
    </w:p>
    <w:p w:rsidR="00A310AB" w:rsidRDefault="00A310AB" w:rsidP="00A310AB">
      <w:r>
        <w:br w:type="page"/>
      </w:r>
    </w:p>
    <w:p w:rsidR="00DC3CCD" w:rsidRDefault="00782CDD" w:rsidP="0011772D">
      <w:pPr>
        <w:pStyle w:val="1"/>
      </w:pPr>
      <w:bookmarkStart w:id="1" w:name="_Toc68250239"/>
      <w:r>
        <w:rPr>
          <w:rFonts w:eastAsia="Times New Roman"/>
          <w:lang w:eastAsia="ru-RU"/>
        </w:rPr>
        <w:lastRenderedPageBreak/>
        <w:t xml:space="preserve">1 </w:t>
      </w:r>
      <w:r w:rsidR="00DC3CCD" w:rsidRPr="00C11DA8">
        <w:rPr>
          <w:rFonts w:eastAsia="Times New Roman"/>
          <w:lang w:eastAsia="ru-RU"/>
        </w:rPr>
        <w:t>АВР одной</w:t>
      </w:r>
      <w:r w:rsidR="00DC3CCD">
        <w:rPr>
          <w:lang w:eastAsia="ru-RU"/>
        </w:rPr>
        <w:t xml:space="preserve"> </w:t>
      </w:r>
      <w:r w:rsidR="00DC3CCD" w:rsidRPr="00C11DA8">
        <w:rPr>
          <w:rFonts w:eastAsia="Times New Roman"/>
          <w:lang w:eastAsia="ru-RU"/>
        </w:rPr>
        <w:t xml:space="preserve">группы потребителей от двух </w:t>
      </w:r>
      <w:r w:rsidR="00DC3CCD" w:rsidRPr="00F34791">
        <w:t>независимых</w:t>
      </w:r>
      <w:r w:rsidR="00DC3CCD">
        <w:rPr>
          <w:rFonts w:eastAsia="Times New Roman"/>
          <w:lang w:eastAsia="ru-RU"/>
        </w:rPr>
        <w:t xml:space="preserve"> источников</w:t>
      </w:r>
      <w:bookmarkEnd w:id="1"/>
    </w:p>
    <w:p w:rsidR="0018079A" w:rsidRDefault="00782CDD" w:rsidP="0018079A">
      <w:pPr>
        <w:pStyle w:val="aa"/>
      </w:pPr>
      <w:bookmarkStart w:id="2" w:name="_Toc68250240"/>
      <w:r>
        <w:t xml:space="preserve">1.1 </w:t>
      </w:r>
      <w:r w:rsidR="0018079A">
        <w:t>Описание</w:t>
      </w:r>
      <w:bookmarkEnd w:id="2"/>
    </w:p>
    <w:p w:rsidR="00DC3CCD" w:rsidRDefault="0021760E" w:rsidP="00DC3CCD">
      <w:r>
        <w:t>Ниже представлена у</w:t>
      </w:r>
      <w:r w:rsidR="00471CA7">
        <w:t>прощенная схема варианта АВР</w:t>
      </w:r>
      <w:r>
        <w:t xml:space="preserve"> для данной модификации</w:t>
      </w:r>
      <w:r w:rsidR="00471CA7">
        <w:t>.</w:t>
      </w:r>
      <w:r w:rsidR="00B003A0">
        <w:t xml:space="preserve"> </w:t>
      </w:r>
      <w:r w:rsidR="00B54E19">
        <w:t xml:space="preserve">При пропадании сети на вводе №1, система переключается на ввод №2. </w:t>
      </w:r>
      <w:r w:rsidR="00D94715">
        <w:t>По умолчанию, приоритетным является ввод №1, поэтому на пропадание сети только н</w:t>
      </w:r>
      <w:r w:rsidR="00B54E19">
        <w:t>а 2 вводе, система не реагирует, а при питании от ввода №2 и появления сети на вводе №1 происходит переключение на ввод №1.</w:t>
      </w:r>
      <w:r w:rsidR="00D94715">
        <w:t xml:space="preserve"> Установку приоритета ввода №1 можно отключить в </w:t>
      </w:r>
      <w:r w:rsidR="00B54E19">
        <w:t>параметр</w:t>
      </w:r>
      <w:r w:rsidR="003B0947">
        <w:t>ах</w:t>
      </w:r>
      <w:r w:rsidR="00B54E19">
        <w:t>, при этом при питании от ввода №2, при появлении сети на вводе №1, переключения не произойдет</w:t>
      </w:r>
      <w:r w:rsidR="00D94715">
        <w:t xml:space="preserve">. </w:t>
      </w:r>
    </w:p>
    <w:p w:rsidR="00F069AD" w:rsidRDefault="00B003A0" w:rsidP="009A38B1">
      <w:pPr>
        <w:pStyle w:val="a7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319463" cy="2195513"/>
            <wp:effectExtent l="19050" t="0" r="0" b="0"/>
            <wp:docPr id="4" name="Рисунок 3" descr="АВР1 упрощенная схем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Р1 упрощенная схема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463" cy="219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A14" w:rsidRDefault="00720A14" w:rsidP="00720A14">
      <w:r>
        <w:t xml:space="preserve">На </w:t>
      </w:r>
      <w:r w:rsidR="00E80EF6">
        <w:t xml:space="preserve">главном </w:t>
      </w:r>
      <w:r>
        <w:t xml:space="preserve">экране </w:t>
      </w:r>
      <w:r w:rsidR="007C7D99">
        <w:t>логического реле</w:t>
      </w:r>
      <w:r w:rsidR="00E80EF6">
        <w:t xml:space="preserve"> клавишами «вверх», «вниз»</w:t>
      </w:r>
      <w:r w:rsidR="007C7D99">
        <w:t xml:space="preserve"> </w:t>
      </w:r>
      <w:r w:rsidR="00B66007">
        <w:t>можно выбирать сп</w:t>
      </w:r>
      <w:r w:rsidR="00E80EF6">
        <w:t>особ отображения состояния АВР (список или мнемосхема).</w:t>
      </w:r>
    </w:p>
    <w:p w:rsidR="004B7F3C" w:rsidRDefault="004B7F3C" w:rsidP="00764938">
      <w:pPr>
        <w:pStyle w:val="a7"/>
        <w:ind w:firstLine="540"/>
      </w:pPr>
      <w:r>
        <w:t>Главный экран в режиме списка:</w:t>
      </w:r>
    </w:p>
    <w:p w:rsidR="004B7F3C" w:rsidRPr="006129F2" w:rsidRDefault="004B7F3C" w:rsidP="006129F2">
      <w:pPr>
        <w:pStyle w:val="a7"/>
        <w:ind w:firstLine="0"/>
        <w:jc w:val="center"/>
      </w:pPr>
      <w:r w:rsidRPr="006129F2">
        <w:rPr>
          <w:noProof/>
          <w:lang w:eastAsia="ru-RU"/>
        </w:rPr>
        <w:drawing>
          <wp:inline distT="0" distB="0" distL="0" distR="0">
            <wp:extent cx="1965600" cy="1072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Вер1 список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1D5" w:rsidRPr="006129F2" w:rsidRDefault="002471D5" w:rsidP="006129F2">
      <w:pPr>
        <w:pStyle w:val="a7"/>
      </w:pPr>
      <w:r w:rsidRPr="006129F2">
        <w:t>KV1 – наличие напряжения на вводе №1</w:t>
      </w:r>
    </w:p>
    <w:p w:rsidR="002471D5" w:rsidRPr="006129F2" w:rsidRDefault="002471D5" w:rsidP="006129F2">
      <w:pPr>
        <w:pStyle w:val="a7"/>
      </w:pPr>
      <w:r w:rsidRPr="006129F2">
        <w:t>KV2 – наличие напряжения на вводе №2</w:t>
      </w:r>
    </w:p>
    <w:p w:rsidR="002471D5" w:rsidRPr="006129F2" w:rsidRDefault="002471D5" w:rsidP="006129F2">
      <w:pPr>
        <w:pStyle w:val="a7"/>
      </w:pPr>
      <w:r w:rsidRPr="006129F2">
        <w:t>QF1 – состояние коммутационного аппарата 1 ввода</w:t>
      </w:r>
    </w:p>
    <w:p w:rsidR="002471D5" w:rsidRPr="006129F2" w:rsidRDefault="002471D5" w:rsidP="006129F2">
      <w:pPr>
        <w:pStyle w:val="a7"/>
      </w:pPr>
      <w:r w:rsidRPr="006129F2">
        <w:t>QF2 – состояние коммутационного аппарата 2 ввода</w:t>
      </w:r>
    </w:p>
    <w:p w:rsidR="00E80EF6" w:rsidRPr="006129F2" w:rsidRDefault="00E80EF6" w:rsidP="006129F2">
      <w:pPr>
        <w:pStyle w:val="a7"/>
      </w:pPr>
      <w:r w:rsidRPr="006129F2">
        <w:t>Пр1 – состояние приоритета ввода №1</w:t>
      </w:r>
    </w:p>
    <w:p w:rsidR="004B7F3C" w:rsidRDefault="004B7F3C" w:rsidP="00E80EF6">
      <w:pPr>
        <w:pStyle w:val="a7"/>
        <w:ind w:left="567"/>
      </w:pPr>
    </w:p>
    <w:p w:rsidR="004B7F3C" w:rsidRPr="006129F2" w:rsidRDefault="004B7F3C" w:rsidP="006129F2">
      <w:pPr>
        <w:pStyle w:val="a7"/>
      </w:pPr>
      <w:r w:rsidRPr="006129F2">
        <w:t>Расшифровка областей главного экрана в режиме мнемосхемы:</w:t>
      </w:r>
    </w:p>
    <w:p w:rsidR="004B7ED1" w:rsidRDefault="00E837DB" w:rsidP="006129F2">
      <w:pPr>
        <w:pStyle w:val="a7"/>
        <w:ind w:firstLine="180"/>
        <w:jc w:val="center"/>
      </w:pPr>
      <w:r>
        <w:rPr>
          <w:noProof/>
          <w:lang w:eastAsia="ru-RU"/>
        </w:rPr>
        <w:drawing>
          <wp:inline distT="0" distB="0" distL="0" distR="0">
            <wp:extent cx="4852800" cy="1454400"/>
            <wp:effectExtent l="0" t="0" r="5080" b="0"/>
            <wp:docPr id="23261" name="Рисунок 23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1" name="Вер1 расшифровка схемы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1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ED1">
        <w:br w:type="page"/>
      </w:r>
    </w:p>
    <w:p w:rsidR="0021760E" w:rsidRDefault="00782CDD" w:rsidP="0018079A">
      <w:pPr>
        <w:pStyle w:val="aa"/>
      </w:pPr>
      <w:bookmarkStart w:id="3" w:name="_Toc68250241"/>
      <w:r>
        <w:lastRenderedPageBreak/>
        <w:t xml:space="preserve">1.2 </w:t>
      </w:r>
      <w:r w:rsidR="0021760E">
        <w:t>Параметры</w:t>
      </w:r>
      <w:bookmarkEnd w:id="3"/>
    </w:p>
    <w:p w:rsidR="009C2E8B" w:rsidRDefault="000E337D" w:rsidP="00F93F9C">
      <w:r>
        <w:t xml:space="preserve">Параметры работы можно задавать </w:t>
      </w:r>
      <w:r w:rsidR="00B720F8">
        <w:t xml:space="preserve">либо </w:t>
      </w:r>
      <w:r>
        <w:t>с клавиатуры логического рел</w:t>
      </w:r>
      <w:r w:rsidR="00B720F8">
        <w:t>е, либо с панели оператора</w:t>
      </w:r>
      <w:r w:rsidR="00431D4C">
        <w:t xml:space="preserve"> при </w:t>
      </w:r>
      <w:r w:rsidR="00B720F8">
        <w:t>ее наличии</w:t>
      </w:r>
      <w:r>
        <w:t xml:space="preserve">. </w:t>
      </w:r>
      <w:r w:rsidR="00CE657D">
        <w:t xml:space="preserve">Для </w:t>
      </w:r>
      <w:r w:rsidR="00B720F8">
        <w:t>редактирования с клавиатуры логического реле</w:t>
      </w:r>
      <w:r w:rsidR="00244E53">
        <w:t>,</w:t>
      </w:r>
      <w:r w:rsidR="00CE657D">
        <w:t xml:space="preserve"> необходимо в главном экране нажать клавишу</w:t>
      </w:r>
      <w:r w:rsidR="00F71ED4" w:rsidRPr="00F71ED4">
        <w:t xml:space="preserve"> </w:t>
      </w:r>
      <w:r w:rsidR="00F71ED4">
        <w:t>«Вправо».</w:t>
      </w:r>
      <w:r w:rsidR="00CE657D">
        <w:t xml:space="preserve"> </w:t>
      </w:r>
      <w:r w:rsidR="00AF4660">
        <w:t>Далее, нажимая клавиши «влево или «вправо», перемещаться между экранами</w:t>
      </w:r>
      <w:r w:rsidR="009C2E8B">
        <w:t>.</w:t>
      </w:r>
      <w:r w:rsidR="00AF4660">
        <w:t xml:space="preserve"> </w:t>
      </w:r>
      <w:r>
        <w:t xml:space="preserve">Описание редактирования </w:t>
      </w:r>
      <w:r w:rsidR="00324F3C">
        <w:t xml:space="preserve">аналоговых </w:t>
      </w:r>
      <w:r>
        <w:t xml:space="preserve">параметров приведено в главе </w:t>
      </w:r>
      <w:r w:rsidRPr="000E337D">
        <w:t xml:space="preserve">7 </w:t>
      </w:r>
      <w:r>
        <w:t>«</w:t>
      </w:r>
      <w:r w:rsidRPr="000E337D">
        <w:t>Настройка параметров</w:t>
      </w:r>
      <w:r>
        <w:t>» настоящего руководства.</w:t>
      </w:r>
      <w:r w:rsidRPr="000E337D">
        <w:t xml:space="preserve"> </w:t>
      </w:r>
      <w:r w:rsidR="009C2E8B">
        <w:t>В ручном режиме также можно управлять коммутационными аппаратами с клавиатуры логического реле.</w:t>
      </w:r>
    </w:p>
    <w:p w:rsidR="00F93F9C" w:rsidRDefault="00F93F9C" w:rsidP="00F93F9C">
      <w:r>
        <w:t xml:space="preserve">Расшифровка сокращенных наименований </w:t>
      </w:r>
      <w:r w:rsidR="000E337D">
        <w:t>для данной версии АВР представлена</w:t>
      </w:r>
      <w:r>
        <w:t xml:space="preserve"> в таблице ниже:</w:t>
      </w:r>
    </w:p>
    <w:tbl>
      <w:tblPr>
        <w:tblStyle w:val="a4"/>
        <w:tblW w:w="0" w:type="auto"/>
        <w:tblInd w:w="644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3"/>
        <w:gridCol w:w="7110"/>
      </w:tblGrid>
      <w:tr w:rsidR="00F93F9C" w:rsidTr="00562D03">
        <w:trPr>
          <w:trHeight w:val="340"/>
        </w:trPr>
        <w:tc>
          <w:tcPr>
            <w:tcW w:w="1873" w:type="dxa"/>
            <w:shd w:val="clear" w:color="auto" w:fill="E7E6E6" w:themeFill="background2"/>
            <w:vAlign w:val="center"/>
          </w:tcPr>
          <w:p w:rsidR="00F93F9C" w:rsidRPr="0013151D" w:rsidRDefault="00F93F9C" w:rsidP="009A38B1">
            <w:pPr>
              <w:pStyle w:val="aff0"/>
            </w:pPr>
            <w:r w:rsidRPr="0013151D">
              <w:t>Параметр</w:t>
            </w:r>
          </w:p>
        </w:tc>
        <w:tc>
          <w:tcPr>
            <w:tcW w:w="7110" w:type="dxa"/>
            <w:shd w:val="clear" w:color="auto" w:fill="E7E6E6" w:themeFill="background2"/>
            <w:vAlign w:val="center"/>
          </w:tcPr>
          <w:p w:rsidR="00F93F9C" w:rsidRPr="0013151D" w:rsidRDefault="00F93F9C" w:rsidP="009A38B1">
            <w:pPr>
              <w:pStyle w:val="aff0"/>
            </w:pPr>
            <w:r w:rsidRPr="0013151D">
              <w:t>Описание</w:t>
            </w:r>
          </w:p>
        </w:tc>
      </w:tr>
      <w:tr w:rsidR="00F93F9C" w:rsidTr="00562D03">
        <w:trPr>
          <w:trHeight w:val="340"/>
        </w:trPr>
        <w:tc>
          <w:tcPr>
            <w:tcW w:w="1873" w:type="dxa"/>
            <w:vAlign w:val="center"/>
          </w:tcPr>
          <w:p w:rsidR="00F93F9C" w:rsidRPr="005B71C8" w:rsidRDefault="00F93F9C" w:rsidP="009A38B1">
            <w:pPr>
              <w:pStyle w:val="aff0"/>
            </w:pPr>
            <w:r>
              <w:rPr>
                <w:lang w:val="en-US"/>
              </w:rPr>
              <w:t>KV</w:t>
            </w:r>
            <w:r w:rsidRPr="00F71ED4">
              <w:t>1</w:t>
            </w:r>
            <w:r w:rsidR="005B71C8"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 w:rsidR="005B71C8">
              <w:t>вкл</w:t>
            </w:r>
            <w:proofErr w:type="spellEnd"/>
          </w:p>
        </w:tc>
        <w:tc>
          <w:tcPr>
            <w:tcW w:w="7110" w:type="dxa"/>
            <w:vAlign w:val="center"/>
          </w:tcPr>
          <w:p w:rsidR="00F93F9C" w:rsidRDefault="00F93F9C" w:rsidP="009A38B1">
            <w:pPr>
              <w:pStyle w:val="aff0"/>
            </w:pPr>
            <w:r>
              <w:t xml:space="preserve">Задержка </w:t>
            </w:r>
            <w:r w:rsidR="000D0BEC">
              <w:t>сигнала</w:t>
            </w:r>
            <w:r>
              <w:t xml:space="preserve"> </w:t>
            </w:r>
            <w:r w:rsidR="000D0BEC">
              <w:t>реле</w:t>
            </w:r>
            <w:r w:rsidR="005B71C8">
              <w:t xml:space="preserve"> </w:t>
            </w:r>
            <w:r w:rsidR="000D0BEC">
              <w:t>п</w:t>
            </w:r>
            <w:r w:rsidR="009B5096">
              <w:t xml:space="preserve">ри появлении </w:t>
            </w:r>
            <w:r w:rsidR="000D0BEC">
              <w:t>сети</w:t>
            </w:r>
            <w:r w:rsidR="009B5096">
              <w:t xml:space="preserve"> на вводе</w:t>
            </w:r>
            <w:r w:rsidR="000D0BEC">
              <w:t xml:space="preserve"> №1</w:t>
            </w:r>
            <w:r w:rsidR="004218F0">
              <w:t xml:space="preserve"> *1)</w:t>
            </w:r>
          </w:p>
        </w:tc>
      </w:tr>
      <w:tr w:rsidR="00F93F9C" w:rsidTr="00562D03">
        <w:trPr>
          <w:trHeight w:val="340"/>
        </w:trPr>
        <w:tc>
          <w:tcPr>
            <w:tcW w:w="1873" w:type="dxa"/>
            <w:vAlign w:val="center"/>
          </w:tcPr>
          <w:p w:rsidR="00F93F9C" w:rsidRPr="005B71C8" w:rsidRDefault="00F93F9C" w:rsidP="009A38B1">
            <w:pPr>
              <w:pStyle w:val="aff0"/>
            </w:pPr>
            <w:r>
              <w:rPr>
                <w:lang w:val="en-US"/>
              </w:rPr>
              <w:t>KV</w:t>
            </w:r>
            <w:r w:rsidRPr="009B5096">
              <w:t>1</w:t>
            </w:r>
            <w:r w:rsidR="005B71C8"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 w:rsidR="005B71C8">
              <w:t>отк</w:t>
            </w:r>
            <w:proofErr w:type="spellEnd"/>
          </w:p>
        </w:tc>
        <w:tc>
          <w:tcPr>
            <w:tcW w:w="7110" w:type="dxa"/>
            <w:shd w:val="clear" w:color="auto" w:fill="auto"/>
            <w:vAlign w:val="center"/>
          </w:tcPr>
          <w:p w:rsidR="00F93F9C" w:rsidRDefault="00F93F9C" w:rsidP="009A38B1">
            <w:pPr>
              <w:pStyle w:val="aff0"/>
            </w:pPr>
            <w:r>
              <w:t xml:space="preserve">Задержка </w:t>
            </w:r>
            <w:r w:rsidR="000D0BEC">
              <w:t xml:space="preserve">сигнала реле </w:t>
            </w:r>
            <w:r w:rsidR="00CC138E">
              <w:t xml:space="preserve">при </w:t>
            </w:r>
            <w:r w:rsidR="00971DA2">
              <w:t xml:space="preserve">пропадании </w:t>
            </w:r>
            <w:r w:rsidR="000D0BEC">
              <w:t>сети</w:t>
            </w:r>
            <w:r w:rsidR="00971DA2">
              <w:t xml:space="preserve"> на вводе</w:t>
            </w:r>
            <w:r w:rsidR="00CC138E">
              <w:t xml:space="preserve"> №1</w:t>
            </w:r>
            <w:r w:rsidR="004218F0">
              <w:t xml:space="preserve"> *1)</w:t>
            </w:r>
          </w:p>
        </w:tc>
      </w:tr>
      <w:tr w:rsidR="00CC138E" w:rsidTr="00562D03">
        <w:trPr>
          <w:trHeight w:val="340"/>
        </w:trPr>
        <w:tc>
          <w:tcPr>
            <w:tcW w:w="1873" w:type="dxa"/>
            <w:vAlign w:val="center"/>
          </w:tcPr>
          <w:p w:rsidR="00CC138E" w:rsidRPr="005B71C8" w:rsidRDefault="00CC138E" w:rsidP="009A38B1">
            <w:pPr>
              <w:pStyle w:val="aff0"/>
            </w:pPr>
            <w:r>
              <w:rPr>
                <w:lang w:val="en-US"/>
              </w:rPr>
              <w:t>KV</w:t>
            </w:r>
            <w:r w:rsidRPr="009B5096">
              <w:t>2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7110" w:type="dxa"/>
            <w:vAlign w:val="center"/>
          </w:tcPr>
          <w:p w:rsidR="00CC138E" w:rsidRDefault="00CC138E" w:rsidP="009A38B1">
            <w:pPr>
              <w:pStyle w:val="aff0"/>
            </w:pPr>
            <w:r>
              <w:t>Задержка сигнала реле при появлении сети на вводе №2</w:t>
            </w:r>
            <w:r w:rsidR="004218F0">
              <w:t xml:space="preserve"> *1)</w:t>
            </w:r>
          </w:p>
        </w:tc>
      </w:tr>
      <w:tr w:rsidR="00CC138E" w:rsidTr="00562D03">
        <w:trPr>
          <w:trHeight w:val="340"/>
        </w:trPr>
        <w:tc>
          <w:tcPr>
            <w:tcW w:w="1873" w:type="dxa"/>
            <w:vAlign w:val="center"/>
          </w:tcPr>
          <w:p w:rsidR="00CC138E" w:rsidRPr="005B71C8" w:rsidRDefault="00CC138E" w:rsidP="009A38B1">
            <w:pPr>
              <w:pStyle w:val="aff0"/>
            </w:pPr>
            <w:r>
              <w:rPr>
                <w:lang w:val="en-US"/>
              </w:rPr>
              <w:t>KV2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7110" w:type="dxa"/>
            <w:vAlign w:val="center"/>
          </w:tcPr>
          <w:p w:rsidR="00CC138E" w:rsidRDefault="00CC138E" w:rsidP="009A38B1">
            <w:pPr>
              <w:pStyle w:val="aff0"/>
            </w:pPr>
            <w:r>
              <w:t>Задержка сигнала реле при пропадании сети на вводе №</w:t>
            </w:r>
            <w:r w:rsidR="00625ED5">
              <w:t>2</w:t>
            </w:r>
            <w:r w:rsidR="004218F0">
              <w:t xml:space="preserve"> *1)</w:t>
            </w:r>
          </w:p>
        </w:tc>
      </w:tr>
      <w:tr w:rsidR="00F93F9C" w:rsidTr="00562D03">
        <w:trPr>
          <w:trHeight w:val="340"/>
        </w:trPr>
        <w:tc>
          <w:tcPr>
            <w:tcW w:w="1873" w:type="dxa"/>
            <w:vAlign w:val="center"/>
          </w:tcPr>
          <w:p w:rsidR="00F93F9C" w:rsidRPr="005B71C8" w:rsidRDefault="00F93F9C" w:rsidP="009A38B1">
            <w:pPr>
              <w:pStyle w:val="aff0"/>
            </w:pPr>
            <w:r>
              <w:rPr>
                <w:lang w:val="en-US"/>
              </w:rPr>
              <w:t>QF1</w:t>
            </w:r>
            <w:r w:rsidR="005B71C8">
              <w:t xml:space="preserve"> </w:t>
            </w:r>
            <w:r w:rsidR="005B71C8">
              <w:rPr>
                <w:lang w:val="en-US"/>
              </w:rPr>
              <w:t>T</w:t>
            </w:r>
            <w:r w:rsidR="005B71C8">
              <w:t>пер</w:t>
            </w:r>
          </w:p>
        </w:tc>
        <w:tc>
          <w:tcPr>
            <w:tcW w:w="7110" w:type="dxa"/>
            <w:vAlign w:val="center"/>
          </w:tcPr>
          <w:p w:rsidR="00F93F9C" w:rsidRPr="00C111AA" w:rsidRDefault="00F93F9C" w:rsidP="009A38B1">
            <w:pPr>
              <w:pStyle w:val="aff0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1</w:t>
            </w:r>
            <w:r w:rsidR="004218F0">
              <w:t xml:space="preserve"> *2)</w:t>
            </w:r>
          </w:p>
        </w:tc>
      </w:tr>
      <w:tr w:rsidR="00F93F9C" w:rsidTr="00562D03">
        <w:trPr>
          <w:trHeight w:val="340"/>
        </w:trPr>
        <w:tc>
          <w:tcPr>
            <w:tcW w:w="1873" w:type="dxa"/>
            <w:vAlign w:val="center"/>
          </w:tcPr>
          <w:p w:rsidR="00F93F9C" w:rsidRPr="005B71C8" w:rsidRDefault="00F93F9C" w:rsidP="009A38B1">
            <w:pPr>
              <w:pStyle w:val="aff0"/>
            </w:pPr>
            <w:r>
              <w:rPr>
                <w:lang w:val="en-US"/>
              </w:rPr>
              <w:t>OF</w:t>
            </w:r>
            <w:r w:rsidRPr="00984822">
              <w:t>2</w:t>
            </w:r>
            <w:r w:rsidR="005B71C8" w:rsidRPr="00984822">
              <w:t xml:space="preserve"> </w:t>
            </w:r>
            <w:r w:rsidR="005B71C8">
              <w:rPr>
                <w:lang w:val="en-US"/>
              </w:rPr>
              <w:t>T</w:t>
            </w:r>
            <w:r w:rsidR="005B71C8">
              <w:t>пер</w:t>
            </w:r>
          </w:p>
        </w:tc>
        <w:tc>
          <w:tcPr>
            <w:tcW w:w="7110" w:type="dxa"/>
            <w:vAlign w:val="center"/>
          </w:tcPr>
          <w:p w:rsidR="00F93F9C" w:rsidRPr="00B10423" w:rsidRDefault="00F93F9C" w:rsidP="009A38B1">
            <w:pPr>
              <w:pStyle w:val="aff0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2</w:t>
            </w:r>
            <w:r w:rsidR="004218F0">
              <w:t xml:space="preserve"> *2)</w:t>
            </w:r>
          </w:p>
        </w:tc>
      </w:tr>
      <w:tr w:rsidR="00DE69C2" w:rsidTr="00562D03">
        <w:trPr>
          <w:trHeight w:val="340"/>
        </w:trPr>
        <w:tc>
          <w:tcPr>
            <w:tcW w:w="1873" w:type="dxa"/>
            <w:vAlign w:val="center"/>
          </w:tcPr>
          <w:p w:rsidR="00DE69C2" w:rsidRPr="00DE69C2" w:rsidRDefault="00DE69C2" w:rsidP="009A38B1">
            <w:pPr>
              <w:pStyle w:val="aff0"/>
            </w:pPr>
            <w:r>
              <w:rPr>
                <w:lang w:val="en-US"/>
              </w:rPr>
              <w:t>QF1 T</w:t>
            </w:r>
            <w:proofErr w:type="spellStart"/>
            <w:r>
              <w:t>звк</w:t>
            </w:r>
            <w:proofErr w:type="spellEnd"/>
          </w:p>
        </w:tc>
        <w:tc>
          <w:tcPr>
            <w:tcW w:w="7110" w:type="dxa"/>
            <w:vAlign w:val="center"/>
          </w:tcPr>
          <w:p w:rsidR="00DE69C2" w:rsidRPr="000D0BEC" w:rsidRDefault="00DE69C2" w:rsidP="009A38B1">
            <w:pPr>
              <w:pStyle w:val="aff0"/>
            </w:pPr>
            <w:r>
              <w:t xml:space="preserve">Задержка включения </w:t>
            </w:r>
            <w:r w:rsidR="000D0BEC">
              <w:t>коммутирующего аппарата</w:t>
            </w:r>
            <w:r w:rsidR="000D0BEC" w:rsidRPr="001A287B">
              <w:t xml:space="preserve"> </w:t>
            </w:r>
            <w:r w:rsidR="000D0BEC">
              <w:rPr>
                <w:lang w:val="en-US"/>
              </w:rPr>
              <w:t>QF</w:t>
            </w:r>
            <w:r w:rsidR="000D0BEC" w:rsidRPr="001A287B">
              <w:t>1</w:t>
            </w:r>
            <w:r w:rsidR="000D0BEC" w:rsidRPr="000D0BEC">
              <w:t xml:space="preserve"> </w:t>
            </w:r>
            <w:r w:rsidR="004218F0">
              <w:t>*3)</w:t>
            </w:r>
          </w:p>
        </w:tc>
      </w:tr>
      <w:tr w:rsidR="00DE69C2" w:rsidTr="00562D03">
        <w:trPr>
          <w:trHeight w:val="340"/>
        </w:trPr>
        <w:tc>
          <w:tcPr>
            <w:tcW w:w="1873" w:type="dxa"/>
            <w:vAlign w:val="center"/>
          </w:tcPr>
          <w:p w:rsidR="00DE69C2" w:rsidRPr="000D0BEC" w:rsidRDefault="000D0BEC" w:rsidP="009A38B1">
            <w:pPr>
              <w:pStyle w:val="aff0"/>
            </w:pPr>
            <w:r>
              <w:rPr>
                <w:lang w:val="en-US"/>
              </w:rPr>
              <w:t>QF</w:t>
            </w:r>
            <w:r w:rsidRPr="000D0BEC">
              <w:t xml:space="preserve">2 </w:t>
            </w:r>
            <w:r>
              <w:rPr>
                <w:lang w:val="en-US"/>
              </w:rPr>
              <w:t>T</w:t>
            </w:r>
            <w:proofErr w:type="spellStart"/>
            <w:r>
              <w:t>звк</w:t>
            </w:r>
            <w:proofErr w:type="spellEnd"/>
          </w:p>
        </w:tc>
        <w:tc>
          <w:tcPr>
            <w:tcW w:w="7110" w:type="dxa"/>
            <w:vAlign w:val="center"/>
          </w:tcPr>
          <w:p w:rsidR="00DE69C2" w:rsidRDefault="00CC138E" w:rsidP="009A38B1">
            <w:pPr>
              <w:pStyle w:val="aff0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2</w:t>
            </w:r>
            <w:r w:rsidR="004218F0">
              <w:t xml:space="preserve"> *3)</w:t>
            </w:r>
          </w:p>
        </w:tc>
      </w:tr>
      <w:tr w:rsidR="0094197C" w:rsidTr="00562D03">
        <w:trPr>
          <w:trHeight w:val="340"/>
        </w:trPr>
        <w:tc>
          <w:tcPr>
            <w:tcW w:w="1873" w:type="dxa"/>
            <w:vAlign w:val="center"/>
          </w:tcPr>
          <w:p w:rsidR="0094197C" w:rsidRPr="0094197C" w:rsidRDefault="0094197C" w:rsidP="009A38B1">
            <w:pPr>
              <w:pStyle w:val="aff0"/>
            </w:pPr>
            <w:proofErr w:type="spellStart"/>
            <w:r>
              <w:t>Пр.ввода</w:t>
            </w:r>
            <w:proofErr w:type="spellEnd"/>
            <w:r w:rsidR="00244E53">
              <w:t xml:space="preserve"> 1</w:t>
            </w:r>
          </w:p>
        </w:tc>
        <w:tc>
          <w:tcPr>
            <w:tcW w:w="7110" w:type="dxa"/>
            <w:vAlign w:val="center"/>
          </w:tcPr>
          <w:p w:rsidR="0094197C" w:rsidRDefault="0094197C" w:rsidP="009A38B1">
            <w:pPr>
              <w:pStyle w:val="aff0"/>
            </w:pPr>
            <w:r>
              <w:t>Включить/отключить приоритет ввода №1</w:t>
            </w:r>
          </w:p>
        </w:tc>
      </w:tr>
    </w:tbl>
    <w:p w:rsidR="004B7ED1" w:rsidRDefault="004B7ED1" w:rsidP="00E24EB1">
      <w:pPr>
        <w:pStyle w:val="aa"/>
      </w:pPr>
    </w:p>
    <w:p w:rsidR="004218F0" w:rsidRDefault="004218F0" w:rsidP="004218F0">
      <w:r>
        <w:t xml:space="preserve">*1) Осуществляется задержка выдачи управляющих сигналов коммутации для исключения влияния кратковременных отклонений параметров электросети. </w:t>
      </w:r>
    </w:p>
    <w:p w:rsidR="004218F0" w:rsidRDefault="004218F0" w:rsidP="004218F0">
      <w:r>
        <w:t>*2) При включении/отключении аппарата</w:t>
      </w:r>
      <w:r w:rsidRPr="00C111AA">
        <w:t xml:space="preserve"> </w:t>
      </w:r>
      <w:r>
        <w:t xml:space="preserve">отслеживается время переключения из крайних положений. Если время переключения превысит этот параметр – система блокируется </w:t>
      </w:r>
      <w:r w:rsidRPr="00C111AA">
        <w:t>и</w:t>
      </w:r>
      <w:r>
        <w:t xml:space="preserve"> выводиться сообщение об ошибке.</w:t>
      </w:r>
    </w:p>
    <w:p w:rsidR="004218F0" w:rsidRDefault="004218F0" w:rsidP="004218F0">
      <w:pPr>
        <w:rPr>
          <w:lang w:eastAsia="ru-RU"/>
        </w:rPr>
      </w:pPr>
      <w:r>
        <w:t xml:space="preserve">*3) При переключениях двух и более коммутационных аппаратов друг за другом </w:t>
      </w:r>
      <w:r w:rsidR="00FD12FE">
        <w:t xml:space="preserve">в автоматическом режиме - </w:t>
      </w:r>
      <w:r>
        <w:t>выдерживается время задержки включения.</w:t>
      </w:r>
    </w:p>
    <w:p w:rsidR="004B7ED1" w:rsidRDefault="004B7ED1" w:rsidP="004B7ED1">
      <w:pPr>
        <w:rPr>
          <w:rFonts w:eastAsiaTheme="minorEastAsia"/>
          <w:color w:val="2E74B5" w:themeColor="accent1" w:themeShade="BF"/>
        </w:rPr>
      </w:pPr>
      <w:r>
        <w:br w:type="page"/>
      </w:r>
    </w:p>
    <w:p w:rsidR="00B003A0" w:rsidRDefault="00782CDD" w:rsidP="00B003A0">
      <w:pPr>
        <w:pStyle w:val="aa"/>
      </w:pPr>
      <w:bookmarkStart w:id="4" w:name="_Toc68250242"/>
      <w:r>
        <w:lastRenderedPageBreak/>
        <w:t xml:space="preserve">1.3 </w:t>
      </w:r>
      <w:r w:rsidR="00B003A0">
        <w:t>Временные диаграммы</w:t>
      </w:r>
      <w:bookmarkEnd w:id="4"/>
    </w:p>
    <w:p w:rsidR="00B003A0" w:rsidRPr="00B003A0" w:rsidRDefault="006A0B03" w:rsidP="00B003A0">
      <w:r>
        <w:t>П</w:t>
      </w:r>
      <w:r w:rsidR="00B003A0">
        <w:t>ропадани</w:t>
      </w:r>
      <w:r>
        <w:t>е</w:t>
      </w:r>
      <w:r w:rsidR="00B003A0">
        <w:t xml:space="preserve">, а затем восстановлении сети на вводе №1. </w:t>
      </w:r>
      <w:r w:rsidR="00BC7DFA">
        <w:t>Приоритет ввода №1 включен.</w:t>
      </w:r>
    </w:p>
    <w:p w:rsidR="005078E9" w:rsidRDefault="00C40D1B" w:rsidP="00674797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300000" cy="3225600"/>
            <wp:effectExtent l="0" t="0" r="5715" b="0"/>
            <wp:docPr id="23241" name="Рисунок 2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1" name="ВД вар1 new_ Пр вкл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2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97C" w:rsidRPr="00BC7DFA" w:rsidRDefault="0094197C" w:rsidP="0094197C">
      <w:r>
        <w:t xml:space="preserve">Пропадание, а затем восстановлении сети на вводе №1. </w:t>
      </w:r>
      <w:r w:rsidR="00BC7DFA">
        <w:t>При восстановлении сети на вводе №1 – переключения не происходит, так как отключен приоритет ввода.</w:t>
      </w:r>
    </w:p>
    <w:p w:rsidR="0094197C" w:rsidRPr="00B003A0" w:rsidRDefault="00C40D1B" w:rsidP="00E7665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300000" cy="3186000"/>
            <wp:effectExtent l="0" t="0" r="5715" b="0"/>
            <wp:docPr id="23242" name="Рисунок 23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2" name="ВД вар1 new_ Пр откл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1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97C" w:rsidRDefault="0094197C" w:rsidP="00674797">
      <w:pPr>
        <w:ind w:firstLine="0"/>
        <w:jc w:val="center"/>
      </w:pPr>
    </w:p>
    <w:p w:rsidR="007B61A2" w:rsidRDefault="007B61A2">
      <w:pPr>
        <w:spacing w:after="160" w:line="259" w:lineRule="auto"/>
        <w:ind w:firstLine="0"/>
        <w:jc w:val="left"/>
      </w:pPr>
      <w:r>
        <w:br w:type="page"/>
      </w:r>
    </w:p>
    <w:p w:rsidR="004B7ED1" w:rsidRDefault="00782CDD" w:rsidP="00E24EB1">
      <w:pPr>
        <w:pStyle w:val="aa"/>
      </w:pPr>
      <w:bookmarkStart w:id="5" w:name="_Toc68250243"/>
      <w:r>
        <w:lastRenderedPageBreak/>
        <w:t xml:space="preserve">1.4 </w:t>
      </w:r>
      <w:r w:rsidR="0021760E">
        <w:t>Алгоритм работы</w:t>
      </w:r>
      <w:bookmarkEnd w:id="5"/>
    </w:p>
    <w:p w:rsidR="00F17EA5" w:rsidRPr="00F17EA5" w:rsidRDefault="00F17EA5" w:rsidP="00F17EA5">
      <w:r>
        <w:t>В представленных алгоритмах, для упрощения понимания, отсутствует указания на временные задержки, задаваемые в параметрах.</w:t>
      </w:r>
    </w:p>
    <w:p w:rsidR="0073253D" w:rsidRDefault="00166831" w:rsidP="0073253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974346" cy="4757938"/>
            <wp:effectExtent l="0" t="0" r="0" b="0"/>
            <wp:docPr id="23253" name="Рисунок 2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3" name="Алгоритм АВР вар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46" cy="475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BA3" w:rsidRDefault="001854BD" w:rsidP="0073253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483617" cy="2493269"/>
            <wp:effectExtent l="0" t="0" r="0" b="0"/>
            <wp:docPr id="23216" name="Рисунок 2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6" name="Алгоритм АВР вар1 Ручной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617" cy="249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BA3" w:rsidRDefault="00CC3BA3" w:rsidP="00CC3BA3">
      <w:r>
        <w:br w:type="page"/>
      </w:r>
    </w:p>
    <w:p w:rsidR="00DC3CCD" w:rsidRDefault="00782CDD" w:rsidP="0011772D">
      <w:pPr>
        <w:pStyle w:val="1"/>
        <w:rPr>
          <w:lang w:eastAsia="ru-RU"/>
        </w:rPr>
      </w:pPr>
      <w:bookmarkStart w:id="6" w:name="_Toc68250244"/>
      <w:r>
        <w:rPr>
          <w:lang w:eastAsia="ru-RU"/>
        </w:rPr>
        <w:lastRenderedPageBreak/>
        <w:t xml:space="preserve">2 </w:t>
      </w:r>
      <w:r w:rsidR="007B61A2" w:rsidRPr="00C11DA8">
        <w:rPr>
          <w:lang w:eastAsia="ru-RU"/>
        </w:rPr>
        <w:t>АВР двух</w:t>
      </w:r>
      <w:r w:rsidR="007B61A2">
        <w:rPr>
          <w:lang w:eastAsia="ru-RU"/>
        </w:rPr>
        <w:t xml:space="preserve"> </w:t>
      </w:r>
      <w:r w:rsidR="007B61A2" w:rsidRPr="00C11DA8">
        <w:rPr>
          <w:lang w:eastAsia="ru-RU"/>
        </w:rPr>
        <w:t>групп потребителей от двух независимых источников</w:t>
      </w:r>
      <w:bookmarkEnd w:id="6"/>
    </w:p>
    <w:p w:rsidR="007B61A2" w:rsidRDefault="00782CDD" w:rsidP="007B61A2">
      <w:pPr>
        <w:pStyle w:val="aa"/>
        <w:rPr>
          <w:lang w:eastAsia="ru-RU"/>
        </w:rPr>
      </w:pPr>
      <w:bookmarkStart w:id="7" w:name="_Toc68250245"/>
      <w:r>
        <w:rPr>
          <w:lang w:eastAsia="ru-RU"/>
        </w:rPr>
        <w:t xml:space="preserve">2.1 </w:t>
      </w:r>
      <w:r w:rsidR="007B61A2">
        <w:rPr>
          <w:lang w:eastAsia="ru-RU"/>
        </w:rPr>
        <w:t>Описание</w:t>
      </w:r>
      <w:bookmarkEnd w:id="7"/>
    </w:p>
    <w:p w:rsidR="003D3363" w:rsidRPr="003D3363" w:rsidRDefault="003D3363" w:rsidP="003D3363">
      <w:pPr>
        <w:rPr>
          <w:lang w:eastAsia="ru-RU"/>
        </w:rPr>
      </w:pPr>
      <w:r>
        <w:t xml:space="preserve">Ниже представлена упрощенная схема варианта АВР для данной модификации. </w:t>
      </w:r>
      <w:r>
        <w:rPr>
          <w:lang w:eastAsia="ru-RU"/>
        </w:rPr>
        <w:t xml:space="preserve">В </w:t>
      </w:r>
      <w:r w:rsidR="00FB6E42">
        <w:rPr>
          <w:lang w:eastAsia="ru-RU"/>
        </w:rPr>
        <w:t xml:space="preserve">нормальном состоянии, при наличии сети на обоих вводах, каждая секция питается от своего ввода. При аварии </w:t>
      </w:r>
      <w:r w:rsidR="00FB4BDF">
        <w:rPr>
          <w:lang w:eastAsia="ru-RU"/>
        </w:rPr>
        <w:t>какого-либо</w:t>
      </w:r>
      <w:r w:rsidR="00FB6E42">
        <w:rPr>
          <w:lang w:eastAsia="ru-RU"/>
        </w:rPr>
        <w:t xml:space="preserve"> ввода, секции объединяются </w:t>
      </w:r>
      <w:r w:rsidR="00FB4BDF">
        <w:rPr>
          <w:lang w:eastAsia="ru-RU"/>
        </w:rPr>
        <w:t xml:space="preserve">секционным выключателем </w:t>
      </w:r>
      <w:r w:rsidR="00FB6E42">
        <w:rPr>
          <w:lang w:eastAsia="ru-RU"/>
        </w:rPr>
        <w:t xml:space="preserve">и питаются от </w:t>
      </w:r>
      <w:r w:rsidR="00FB4BDF">
        <w:rPr>
          <w:lang w:eastAsia="ru-RU"/>
        </w:rPr>
        <w:t>исправного</w:t>
      </w:r>
      <w:r w:rsidR="002471D5">
        <w:rPr>
          <w:lang w:eastAsia="ru-RU"/>
        </w:rPr>
        <w:t xml:space="preserve"> ввода.</w:t>
      </w:r>
    </w:p>
    <w:p w:rsidR="007B61A2" w:rsidRDefault="003D3363" w:rsidP="00C10DC5">
      <w:pPr>
        <w:pStyle w:val="aff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86000" cy="2487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АВР2 упрощенная схема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000" cy="24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937" w:rsidRDefault="008B5937" w:rsidP="008B5937">
      <w:r>
        <w:t>На главном экране логического реле клавишами «вверх», «вниз» можно выбирать способ отображения состояния АВР (список или мнемосхема).</w:t>
      </w:r>
    </w:p>
    <w:p w:rsidR="008B5937" w:rsidRDefault="008B5937" w:rsidP="008B5937">
      <w:pPr>
        <w:pStyle w:val="a7"/>
        <w:ind w:firstLine="540"/>
      </w:pPr>
      <w:r>
        <w:t>Главный экран в режиме списка:</w:t>
      </w:r>
    </w:p>
    <w:p w:rsidR="008B5937" w:rsidRDefault="008B5937" w:rsidP="008B5937">
      <w:pPr>
        <w:pStyle w:val="aff0"/>
        <w:jc w:val="center"/>
      </w:pPr>
      <w:r>
        <w:rPr>
          <w:noProof/>
          <w:lang w:eastAsia="ru-RU"/>
        </w:rPr>
        <w:drawing>
          <wp:inline distT="0" distB="0" distL="0" distR="0">
            <wp:extent cx="1965600" cy="1072800"/>
            <wp:effectExtent l="0" t="0" r="0" b="0"/>
            <wp:docPr id="23256" name="Рисунок 23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6" name="Вер2 список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1D5" w:rsidRDefault="002471D5" w:rsidP="002471D5">
      <w:pPr>
        <w:pStyle w:val="a7"/>
      </w:pPr>
      <w:r>
        <w:rPr>
          <w:lang w:val="en-US"/>
        </w:rPr>
        <w:t>KV</w:t>
      </w:r>
      <w:r w:rsidRPr="00720A14">
        <w:t xml:space="preserve">1 – </w:t>
      </w:r>
      <w:r>
        <w:t>наличие напряжения на вводе №1</w:t>
      </w:r>
    </w:p>
    <w:p w:rsidR="002471D5" w:rsidRDefault="002471D5" w:rsidP="002471D5">
      <w:pPr>
        <w:pStyle w:val="a7"/>
      </w:pPr>
      <w:r>
        <w:rPr>
          <w:lang w:val="en-US"/>
        </w:rPr>
        <w:t>KV</w:t>
      </w:r>
      <w:r w:rsidRPr="00720A14">
        <w:t xml:space="preserve">2 – </w:t>
      </w:r>
      <w:r>
        <w:t>наличие напряжения на вводе №2</w:t>
      </w:r>
    </w:p>
    <w:p w:rsidR="002471D5" w:rsidRDefault="002471D5" w:rsidP="002471D5">
      <w:pPr>
        <w:pStyle w:val="a7"/>
      </w:pPr>
      <w:r>
        <w:rPr>
          <w:lang w:val="en-US"/>
        </w:rPr>
        <w:t>QF</w:t>
      </w:r>
      <w:r w:rsidRPr="00720A14">
        <w:t xml:space="preserve">1 – </w:t>
      </w:r>
      <w:r>
        <w:t>состояние коммутационного аппарата 1 ввода</w:t>
      </w:r>
    </w:p>
    <w:p w:rsidR="002471D5" w:rsidRDefault="002471D5" w:rsidP="002471D5">
      <w:pPr>
        <w:pStyle w:val="a7"/>
      </w:pPr>
      <w:r>
        <w:rPr>
          <w:lang w:val="en-US"/>
        </w:rPr>
        <w:t>QF</w:t>
      </w:r>
      <w:r>
        <w:t>2</w:t>
      </w:r>
      <w:r w:rsidRPr="00720A14">
        <w:t xml:space="preserve"> – </w:t>
      </w:r>
      <w:r>
        <w:t>состояние коммутационного аппарата 2 ввода</w:t>
      </w:r>
    </w:p>
    <w:p w:rsidR="002471D5" w:rsidRDefault="002471D5" w:rsidP="002471D5">
      <w:r>
        <w:rPr>
          <w:lang w:val="en-US"/>
        </w:rPr>
        <w:t>QF</w:t>
      </w:r>
      <w:r w:rsidRPr="00EC3A45">
        <w:t xml:space="preserve">3 – </w:t>
      </w:r>
      <w:r>
        <w:t xml:space="preserve">состояние секционного коммутационного </w:t>
      </w:r>
      <w:r w:rsidRPr="00FB6E42">
        <w:t>аппарата</w:t>
      </w:r>
    </w:p>
    <w:p w:rsidR="008B5937" w:rsidRPr="006129F2" w:rsidRDefault="008B5937" w:rsidP="008B5937">
      <w:pPr>
        <w:pStyle w:val="a7"/>
      </w:pPr>
      <w:r w:rsidRPr="006129F2">
        <w:t>Расшифровка областей главного экрана в режиме мнемосхемы:</w:t>
      </w:r>
    </w:p>
    <w:p w:rsidR="008B5937" w:rsidRPr="00E837DB" w:rsidRDefault="00E837DB" w:rsidP="00E837DB">
      <w:pPr>
        <w:pStyle w:val="aff0"/>
        <w:ind w:firstLine="180"/>
        <w:jc w:val="center"/>
      </w:pPr>
      <w:r w:rsidRPr="00E837DB">
        <w:rPr>
          <w:noProof/>
          <w:lang w:eastAsia="ru-RU"/>
        </w:rPr>
        <w:drawing>
          <wp:inline distT="0" distB="0" distL="0" distR="0">
            <wp:extent cx="4849200" cy="1616400"/>
            <wp:effectExtent l="0" t="0" r="8890" b="3175"/>
            <wp:docPr id="23260" name="Рисунок 23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0" name="Вер2 расшифровка схемы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1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BDF" w:rsidRDefault="00FB4BDF">
      <w:pPr>
        <w:spacing w:after="160" w:line="259" w:lineRule="auto"/>
        <w:ind w:firstLine="0"/>
        <w:jc w:val="left"/>
      </w:pPr>
      <w:r>
        <w:br w:type="page"/>
      </w:r>
    </w:p>
    <w:p w:rsidR="00FB4BDF" w:rsidRDefault="00782CDD" w:rsidP="00FB4BDF">
      <w:pPr>
        <w:pStyle w:val="aa"/>
      </w:pPr>
      <w:bookmarkStart w:id="8" w:name="_Toc68250246"/>
      <w:r>
        <w:lastRenderedPageBreak/>
        <w:t xml:space="preserve">2.2 </w:t>
      </w:r>
      <w:r w:rsidR="00FB4BDF">
        <w:t>Параметры</w:t>
      </w:r>
      <w:bookmarkEnd w:id="8"/>
    </w:p>
    <w:p w:rsidR="00FD6A8A" w:rsidRDefault="00FD6A8A" w:rsidP="001C218B">
      <w:r>
        <w:t>Параметры работы можно задавать либо с клавиатуры логического реле, либо с панели оператора при ее наличии. Для редактирования с клавиатуры логического реле, необходимо в главном экране нажать клавишу</w:t>
      </w:r>
      <w:r w:rsidRPr="00F71ED4">
        <w:t xml:space="preserve"> </w:t>
      </w:r>
      <w:r>
        <w:t xml:space="preserve">«Вправо». Далее, нажимая клавиши «влево или «вправо», перемещаться между экранами. Описание редактирования аналоговых параметров приведено в главе </w:t>
      </w:r>
      <w:r w:rsidRPr="000E337D">
        <w:t xml:space="preserve">7 </w:t>
      </w:r>
      <w:r>
        <w:t>«</w:t>
      </w:r>
      <w:r w:rsidRPr="000E337D">
        <w:t>Настройка параметров</w:t>
      </w:r>
      <w:r>
        <w:t>» настоящего руководства.</w:t>
      </w:r>
      <w:r w:rsidRPr="000E337D">
        <w:t xml:space="preserve"> </w:t>
      </w:r>
      <w:r>
        <w:t>В ручном режиме также можно управлять коммутационными аппаратами с клавиатуры логического реле.</w:t>
      </w:r>
    </w:p>
    <w:p w:rsidR="00FD6A8A" w:rsidRDefault="00FD6A8A" w:rsidP="00FD6A8A">
      <w:r>
        <w:t>Расшифровка сокращенных наименований для данной версии АВР представлена в таблице ниже:</w:t>
      </w:r>
    </w:p>
    <w:tbl>
      <w:tblPr>
        <w:tblStyle w:val="a4"/>
        <w:tblW w:w="0" w:type="auto"/>
        <w:tblInd w:w="644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3"/>
        <w:gridCol w:w="7230"/>
      </w:tblGrid>
      <w:tr w:rsidR="00FB4BDF" w:rsidTr="00FD6A8A">
        <w:trPr>
          <w:trHeight w:val="340"/>
        </w:trPr>
        <w:tc>
          <w:tcPr>
            <w:tcW w:w="1873" w:type="dxa"/>
            <w:shd w:val="clear" w:color="auto" w:fill="D9D9D9" w:themeFill="background1" w:themeFillShade="D9"/>
            <w:vAlign w:val="center"/>
          </w:tcPr>
          <w:p w:rsidR="00FB4BDF" w:rsidRPr="0013151D" w:rsidRDefault="00FB4BDF" w:rsidP="00FD6A8A">
            <w:pPr>
              <w:pStyle w:val="aff0"/>
            </w:pPr>
            <w:r w:rsidRPr="0013151D">
              <w:t>Параметр</w:t>
            </w:r>
          </w:p>
        </w:tc>
        <w:tc>
          <w:tcPr>
            <w:tcW w:w="7230" w:type="dxa"/>
            <w:shd w:val="clear" w:color="auto" w:fill="D9D9D9" w:themeFill="background1" w:themeFillShade="D9"/>
            <w:vAlign w:val="center"/>
          </w:tcPr>
          <w:p w:rsidR="00FB4BDF" w:rsidRPr="0013151D" w:rsidRDefault="00FB4BDF" w:rsidP="00FD6A8A">
            <w:pPr>
              <w:pStyle w:val="aff0"/>
            </w:pPr>
            <w:r w:rsidRPr="0013151D">
              <w:t>Описание</w:t>
            </w:r>
          </w:p>
        </w:tc>
      </w:tr>
      <w:tr w:rsidR="00CC138E" w:rsidTr="00FD6A8A">
        <w:trPr>
          <w:trHeight w:val="340"/>
        </w:trPr>
        <w:tc>
          <w:tcPr>
            <w:tcW w:w="1873" w:type="dxa"/>
            <w:vAlign w:val="center"/>
          </w:tcPr>
          <w:p w:rsidR="00CC138E" w:rsidRPr="005B71C8" w:rsidRDefault="00CC138E" w:rsidP="00FD6A8A">
            <w:pPr>
              <w:pStyle w:val="aff0"/>
            </w:pPr>
            <w:r>
              <w:rPr>
                <w:lang w:val="en-US"/>
              </w:rPr>
              <w:t>KV1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7230" w:type="dxa"/>
            <w:vAlign w:val="center"/>
          </w:tcPr>
          <w:p w:rsidR="00CC138E" w:rsidRDefault="00CC138E" w:rsidP="00FD6A8A">
            <w:pPr>
              <w:pStyle w:val="aff0"/>
            </w:pPr>
            <w:r>
              <w:t>Задержка сигнала реле при появлении сети на вводе №1</w:t>
            </w:r>
            <w:r w:rsidR="000939BD">
              <w:t xml:space="preserve"> </w:t>
            </w:r>
            <w:r w:rsidR="00040485">
              <w:t>*1)</w:t>
            </w:r>
          </w:p>
        </w:tc>
      </w:tr>
      <w:tr w:rsidR="00CC138E" w:rsidTr="00FD6A8A">
        <w:trPr>
          <w:trHeight w:val="340"/>
        </w:trPr>
        <w:tc>
          <w:tcPr>
            <w:tcW w:w="1873" w:type="dxa"/>
            <w:vAlign w:val="center"/>
          </w:tcPr>
          <w:p w:rsidR="00CC138E" w:rsidRPr="005B71C8" w:rsidRDefault="00CC138E" w:rsidP="00FD6A8A">
            <w:pPr>
              <w:pStyle w:val="aff0"/>
            </w:pPr>
            <w:r>
              <w:rPr>
                <w:lang w:val="en-US"/>
              </w:rPr>
              <w:t>KV</w:t>
            </w:r>
            <w:r w:rsidRPr="009B5096">
              <w:t>1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7230" w:type="dxa"/>
            <w:vAlign w:val="center"/>
          </w:tcPr>
          <w:p w:rsidR="00CC138E" w:rsidRDefault="00CC138E" w:rsidP="00FD6A8A">
            <w:pPr>
              <w:pStyle w:val="aff0"/>
            </w:pPr>
            <w:r>
              <w:t>Задержка сигнала реле при пропадании сети на вводе №1</w:t>
            </w:r>
            <w:r w:rsidR="00040485">
              <w:t xml:space="preserve"> *1)</w:t>
            </w:r>
          </w:p>
        </w:tc>
      </w:tr>
      <w:tr w:rsidR="00CC138E" w:rsidTr="00FD6A8A">
        <w:trPr>
          <w:trHeight w:val="340"/>
        </w:trPr>
        <w:tc>
          <w:tcPr>
            <w:tcW w:w="1873" w:type="dxa"/>
            <w:vAlign w:val="center"/>
          </w:tcPr>
          <w:p w:rsidR="00CC138E" w:rsidRPr="005B71C8" w:rsidRDefault="00CC138E" w:rsidP="00FD6A8A">
            <w:pPr>
              <w:pStyle w:val="aff0"/>
            </w:pPr>
            <w:r>
              <w:rPr>
                <w:lang w:val="en-US"/>
              </w:rPr>
              <w:t>KV</w:t>
            </w:r>
            <w:r w:rsidRPr="009B5096">
              <w:t>2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7230" w:type="dxa"/>
            <w:vAlign w:val="center"/>
          </w:tcPr>
          <w:p w:rsidR="00CC138E" w:rsidRDefault="00CC138E" w:rsidP="00FD6A8A">
            <w:pPr>
              <w:pStyle w:val="aff0"/>
            </w:pPr>
            <w:r>
              <w:t xml:space="preserve">Задержка сигнала реле при появлении сети на вводе №2 </w:t>
            </w:r>
            <w:r w:rsidR="00040485">
              <w:t>*1)</w:t>
            </w:r>
          </w:p>
        </w:tc>
      </w:tr>
      <w:tr w:rsidR="00CC138E" w:rsidTr="00FD6A8A">
        <w:trPr>
          <w:trHeight w:val="340"/>
        </w:trPr>
        <w:tc>
          <w:tcPr>
            <w:tcW w:w="1873" w:type="dxa"/>
            <w:vAlign w:val="center"/>
          </w:tcPr>
          <w:p w:rsidR="00CC138E" w:rsidRPr="005B71C8" w:rsidRDefault="00CC138E" w:rsidP="00FD6A8A">
            <w:pPr>
              <w:pStyle w:val="aff0"/>
            </w:pPr>
            <w:r>
              <w:rPr>
                <w:lang w:val="en-US"/>
              </w:rPr>
              <w:t>KV2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7230" w:type="dxa"/>
            <w:vAlign w:val="center"/>
          </w:tcPr>
          <w:p w:rsidR="00CC138E" w:rsidRDefault="00CC138E" w:rsidP="00FD6A8A">
            <w:pPr>
              <w:pStyle w:val="aff0"/>
            </w:pPr>
            <w:r>
              <w:t>Задержка сигнала реле при пропадании сети на вводе №</w:t>
            </w:r>
            <w:r w:rsidR="00F17EA5">
              <w:t>2</w:t>
            </w:r>
            <w:r w:rsidR="000939BD">
              <w:t xml:space="preserve"> </w:t>
            </w:r>
            <w:r w:rsidR="00040485">
              <w:t>*1)</w:t>
            </w:r>
          </w:p>
        </w:tc>
      </w:tr>
      <w:tr w:rsidR="00FB4BDF" w:rsidTr="00FD6A8A">
        <w:trPr>
          <w:trHeight w:val="340"/>
        </w:trPr>
        <w:tc>
          <w:tcPr>
            <w:tcW w:w="1873" w:type="dxa"/>
            <w:vAlign w:val="center"/>
          </w:tcPr>
          <w:p w:rsidR="00FB4BDF" w:rsidRPr="005B71C8" w:rsidRDefault="00FB4BDF" w:rsidP="00FD6A8A">
            <w:pPr>
              <w:pStyle w:val="aff0"/>
            </w:pPr>
            <w:r>
              <w:rPr>
                <w:lang w:val="en-US"/>
              </w:rPr>
              <w:t>QF1</w:t>
            </w:r>
            <w:r>
              <w:t xml:space="preserve">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7230" w:type="dxa"/>
            <w:vAlign w:val="center"/>
          </w:tcPr>
          <w:p w:rsidR="00FB4BDF" w:rsidRPr="00C111AA" w:rsidRDefault="00FB4BDF" w:rsidP="00FD6A8A">
            <w:pPr>
              <w:pStyle w:val="aff0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1</w:t>
            </w:r>
            <w:r w:rsidR="000939BD">
              <w:t xml:space="preserve"> *2</w:t>
            </w:r>
            <w:r w:rsidR="00040485">
              <w:t>)</w:t>
            </w:r>
          </w:p>
        </w:tc>
      </w:tr>
      <w:tr w:rsidR="00FB4BDF" w:rsidTr="00FD6A8A">
        <w:trPr>
          <w:trHeight w:val="340"/>
        </w:trPr>
        <w:tc>
          <w:tcPr>
            <w:tcW w:w="1873" w:type="dxa"/>
            <w:vAlign w:val="center"/>
          </w:tcPr>
          <w:p w:rsidR="00FB4BDF" w:rsidRPr="005B71C8" w:rsidRDefault="00FB4BDF" w:rsidP="00FD6A8A">
            <w:pPr>
              <w:pStyle w:val="aff0"/>
            </w:pPr>
            <w:r>
              <w:rPr>
                <w:lang w:val="en-US"/>
              </w:rPr>
              <w:t>OF</w:t>
            </w:r>
            <w:r w:rsidRPr="00984822">
              <w:t xml:space="preserve">2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7230" w:type="dxa"/>
            <w:vAlign w:val="center"/>
          </w:tcPr>
          <w:p w:rsidR="00FB4BDF" w:rsidRPr="00B10423" w:rsidRDefault="00FB4BDF" w:rsidP="00FD6A8A">
            <w:pPr>
              <w:pStyle w:val="aff0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2</w:t>
            </w:r>
            <w:r w:rsidR="00121E51">
              <w:t xml:space="preserve"> *2</w:t>
            </w:r>
            <w:r w:rsidR="00040485">
              <w:t>)</w:t>
            </w:r>
          </w:p>
        </w:tc>
      </w:tr>
      <w:tr w:rsidR="00FB4BDF" w:rsidTr="00FD6A8A">
        <w:trPr>
          <w:trHeight w:val="340"/>
        </w:trPr>
        <w:tc>
          <w:tcPr>
            <w:tcW w:w="1873" w:type="dxa"/>
            <w:vAlign w:val="center"/>
          </w:tcPr>
          <w:p w:rsidR="00FB4BDF" w:rsidRPr="005B71C8" w:rsidRDefault="00FB4BDF" w:rsidP="00FD6A8A">
            <w:pPr>
              <w:pStyle w:val="aff0"/>
            </w:pPr>
            <w:r>
              <w:rPr>
                <w:lang w:val="en-US"/>
              </w:rPr>
              <w:t>OF</w:t>
            </w:r>
            <w:r w:rsidRPr="00984822">
              <w:t xml:space="preserve">3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7230" w:type="dxa"/>
            <w:vAlign w:val="center"/>
          </w:tcPr>
          <w:p w:rsidR="00FB4BDF" w:rsidRDefault="00FB4BDF" w:rsidP="00FD6A8A">
            <w:pPr>
              <w:pStyle w:val="aff0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3</w:t>
            </w:r>
            <w:r w:rsidR="00121E51">
              <w:t xml:space="preserve"> *2</w:t>
            </w:r>
            <w:r w:rsidR="00040485">
              <w:t>)</w:t>
            </w:r>
          </w:p>
        </w:tc>
      </w:tr>
      <w:tr w:rsidR="00CC138E" w:rsidTr="00FD6A8A">
        <w:trPr>
          <w:trHeight w:val="340"/>
        </w:trPr>
        <w:tc>
          <w:tcPr>
            <w:tcW w:w="1873" w:type="dxa"/>
            <w:vAlign w:val="center"/>
          </w:tcPr>
          <w:p w:rsidR="00CC138E" w:rsidRPr="00DE69C2" w:rsidRDefault="00CC138E" w:rsidP="00FD6A8A">
            <w:pPr>
              <w:pStyle w:val="aff0"/>
            </w:pPr>
            <w:r>
              <w:rPr>
                <w:lang w:val="en-US"/>
              </w:rPr>
              <w:t>QF1 T</w:t>
            </w:r>
            <w:proofErr w:type="spellStart"/>
            <w:r>
              <w:t>звк</w:t>
            </w:r>
            <w:proofErr w:type="spellEnd"/>
          </w:p>
        </w:tc>
        <w:tc>
          <w:tcPr>
            <w:tcW w:w="7230" w:type="dxa"/>
            <w:vAlign w:val="center"/>
          </w:tcPr>
          <w:p w:rsidR="00CC138E" w:rsidRPr="000D0BEC" w:rsidRDefault="00CC138E" w:rsidP="00FD6A8A">
            <w:pPr>
              <w:pStyle w:val="aff0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1</w:t>
            </w:r>
            <w:r w:rsidR="00121E51">
              <w:t xml:space="preserve"> *3</w:t>
            </w:r>
            <w:r w:rsidR="00040485">
              <w:t>)</w:t>
            </w:r>
          </w:p>
        </w:tc>
      </w:tr>
      <w:tr w:rsidR="00CC138E" w:rsidTr="00FD6A8A">
        <w:trPr>
          <w:trHeight w:val="340"/>
        </w:trPr>
        <w:tc>
          <w:tcPr>
            <w:tcW w:w="1873" w:type="dxa"/>
            <w:vAlign w:val="center"/>
          </w:tcPr>
          <w:p w:rsidR="00CC138E" w:rsidRPr="000D0BEC" w:rsidRDefault="00CC138E" w:rsidP="00FD6A8A">
            <w:pPr>
              <w:pStyle w:val="aff0"/>
            </w:pPr>
            <w:r>
              <w:rPr>
                <w:lang w:val="en-US"/>
              </w:rPr>
              <w:t>QF</w:t>
            </w:r>
            <w:r w:rsidRPr="000D0BEC">
              <w:t xml:space="preserve">2 </w:t>
            </w:r>
            <w:r>
              <w:rPr>
                <w:lang w:val="en-US"/>
              </w:rPr>
              <w:t>T</w:t>
            </w:r>
            <w:proofErr w:type="spellStart"/>
            <w:r>
              <w:t>звк</w:t>
            </w:r>
            <w:proofErr w:type="spellEnd"/>
          </w:p>
        </w:tc>
        <w:tc>
          <w:tcPr>
            <w:tcW w:w="7230" w:type="dxa"/>
            <w:vAlign w:val="center"/>
          </w:tcPr>
          <w:p w:rsidR="00CC138E" w:rsidRDefault="00CC138E" w:rsidP="00FD6A8A">
            <w:pPr>
              <w:pStyle w:val="aff0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2</w:t>
            </w:r>
            <w:r w:rsidR="00121E51">
              <w:t xml:space="preserve"> *3</w:t>
            </w:r>
            <w:r w:rsidR="00040485">
              <w:t>)</w:t>
            </w:r>
          </w:p>
        </w:tc>
      </w:tr>
      <w:tr w:rsidR="00CC138E" w:rsidTr="00FD6A8A">
        <w:trPr>
          <w:trHeight w:val="340"/>
        </w:trPr>
        <w:tc>
          <w:tcPr>
            <w:tcW w:w="1873" w:type="dxa"/>
            <w:vAlign w:val="center"/>
          </w:tcPr>
          <w:p w:rsidR="00CC138E" w:rsidRPr="000D0BEC" w:rsidRDefault="00CC138E" w:rsidP="00FD6A8A">
            <w:pPr>
              <w:pStyle w:val="aff0"/>
            </w:pPr>
            <w:r>
              <w:rPr>
                <w:lang w:val="en-US"/>
              </w:rPr>
              <w:t>QF</w:t>
            </w:r>
            <w:r>
              <w:t>3</w:t>
            </w:r>
            <w:r w:rsidRPr="000D0BEC"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звк</w:t>
            </w:r>
            <w:proofErr w:type="spellEnd"/>
          </w:p>
        </w:tc>
        <w:tc>
          <w:tcPr>
            <w:tcW w:w="7230" w:type="dxa"/>
            <w:vAlign w:val="center"/>
          </w:tcPr>
          <w:p w:rsidR="00CC138E" w:rsidRDefault="00CC138E" w:rsidP="00FD6A8A">
            <w:pPr>
              <w:pStyle w:val="aff0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3</w:t>
            </w:r>
            <w:r w:rsidR="00121E51">
              <w:t xml:space="preserve"> *3</w:t>
            </w:r>
            <w:r w:rsidR="00040485">
              <w:t>)</w:t>
            </w:r>
          </w:p>
        </w:tc>
      </w:tr>
    </w:tbl>
    <w:p w:rsidR="000939BD" w:rsidRDefault="000939BD" w:rsidP="000939BD">
      <w:pPr>
        <w:pStyle w:val="a7"/>
      </w:pPr>
    </w:p>
    <w:p w:rsidR="00040485" w:rsidRDefault="000939BD" w:rsidP="000939BD">
      <w:r>
        <w:t>*1</w:t>
      </w:r>
      <w:r w:rsidR="00121E51">
        <w:t>)</w:t>
      </w:r>
      <w:r>
        <w:t xml:space="preserve"> Осуществляется задержка выдачи управляющих сигналов коммутации для исключения влияния кратковременных отклонений параметров электросети.</w:t>
      </w:r>
      <w:r w:rsidR="00121E51">
        <w:t xml:space="preserve"> </w:t>
      </w:r>
    </w:p>
    <w:p w:rsidR="000939BD" w:rsidRDefault="000939BD" w:rsidP="000939BD">
      <w:r>
        <w:t>*2</w:t>
      </w:r>
      <w:r w:rsidR="00121E51">
        <w:t>)</w:t>
      </w:r>
      <w:r>
        <w:t xml:space="preserve"> При включении/отключении </w:t>
      </w:r>
      <w:r w:rsidR="00121E51">
        <w:t>аппарата</w:t>
      </w:r>
      <w:r w:rsidRPr="00C111AA">
        <w:t xml:space="preserve"> </w:t>
      </w:r>
      <w:r>
        <w:t xml:space="preserve">отслеживается время переключения из крайних положений. Если время переключения превысит этот параметр – система блокируется </w:t>
      </w:r>
      <w:r w:rsidRPr="00C111AA">
        <w:t>и</w:t>
      </w:r>
      <w:r>
        <w:t xml:space="preserve"> выводиться сообщение об ошибке.</w:t>
      </w:r>
    </w:p>
    <w:p w:rsidR="00C442B1" w:rsidRDefault="00121E51" w:rsidP="0068297E">
      <w:pPr>
        <w:rPr>
          <w:lang w:eastAsia="ru-RU"/>
        </w:rPr>
      </w:pPr>
      <w:r>
        <w:t xml:space="preserve">*3) </w:t>
      </w:r>
      <w:r w:rsidR="0068297E">
        <w:t>При переключениях двух и более коммутационных аппаратов друг за другом в автоматическом режиме - выдерживается время задержки включения.</w:t>
      </w:r>
      <w:r w:rsidR="00FB4BDF">
        <w:rPr>
          <w:lang w:eastAsia="ru-RU"/>
        </w:rPr>
        <w:br w:type="page"/>
      </w:r>
    </w:p>
    <w:p w:rsidR="00FB4BDF" w:rsidRDefault="00782CDD" w:rsidP="00FB4BDF">
      <w:pPr>
        <w:pStyle w:val="aa"/>
      </w:pPr>
      <w:bookmarkStart w:id="9" w:name="_Toc68250247"/>
      <w:r>
        <w:lastRenderedPageBreak/>
        <w:t xml:space="preserve">2.3 </w:t>
      </w:r>
      <w:r w:rsidR="00FB4BDF">
        <w:t>Временные диаграммы</w:t>
      </w:r>
      <w:bookmarkEnd w:id="9"/>
    </w:p>
    <w:p w:rsidR="00FB4BDF" w:rsidRPr="00B003A0" w:rsidRDefault="006A0B03" w:rsidP="00674BD6">
      <w:r>
        <w:t>П</w:t>
      </w:r>
      <w:r w:rsidR="00FB4BDF">
        <w:t>ропадани</w:t>
      </w:r>
      <w:r>
        <w:t>е</w:t>
      </w:r>
      <w:r w:rsidR="00FB4BDF">
        <w:t>, а затем восстановлении сети на вводе №1.</w:t>
      </w:r>
    </w:p>
    <w:p w:rsidR="00FB4BDF" w:rsidRDefault="00674797" w:rsidP="000D0BEC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200" cy="40938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ВД вар2.1 new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7D4" w:rsidRDefault="00A967D4">
      <w:pPr>
        <w:spacing w:after="160" w:line="259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674BD6" w:rsidRPr="00B003A0" w:rsidRDefault="006A0B03" w:rsidP="00674BD6">
      <w:r>
        <w:lastRenderedPageBreak/>
        <w:t>П</w:t>
      </w:r>
      <w:r w:rsidR="00674BD6">
        <w:t>ропадани</w:t>
      </w:r>
      <w:r>
        <w:t>е</w:t>
      </w:r>
      <w:r w:rsidR="00674BD6">
        <w:t>, а затем восстановлении сети на вводе №2.</w:t>
      </w:r>
    </w:p>
    <w:p w:rsidR="00D7587C" w:rsidRDefault="00674797" w:rsidP="000D0BEC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200" cy="40938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ВД вар2.2 new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7D4" w:rsidRDefault="00A967D4">
      <w:pPr>
        <w:spacing w:after="160" w:line="259" w:lineRule="auto"/>
        <w:ind w:firstLine="0"/>
        <w:jc w:val="left"/>
        <w:rPr>
          <w:rFonts w:eastAsiaTheme="minorEastAsia"/>
          <w:b/>
          <w:color w:val="2E74B5" w:themeColor="accent1" w:themeShade="BF"/>
        </w:rPr>
      </w:pPr>
      <w:r>
        <w:br w:type="page"/>
      </w:r>
    </w:p>
    <w:p w:rsidR="00D7587C" w:rsidRDefault="00782CDD" w:rsidP="00D7587C">
      <w:pPr>
        <w:pStyle w:val="aa"/>
      </w:pPr>
      <w:bookmarkStart w:id="10" w:name="_Toc68250248"/>
      <w:r>
        <w:lastRenderedPageBreak/>
        <w:t xml:space="preserve">2.4 </w:t>
      </w:r>
      <w:r w:rsidR="00D7587C">
        <w:t>Алгоритм работы</w:t>
      </w:r>
      <w:bookmarkEnd w:id="10"/>
    </w:p>
    <w:p w:rsidR="00F17EA5" w:rsidRPr="00F17EA5" w:rsidRDefault="00F17EA5" w:rsidP="00F17EA5">
      <w:r>
        <w:t>В представленных алгоритмах, для упрощения понимания, отсутствует указания на временные задержки, задаваемые в параметрах.</w:t>
      </w:r>
    </w:p>
    <w:p w:rsidR="00D7587C" w:rsidRDefault="001854BD" w:rsidP="00E802B5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00000" cy="4132800"/>
            <wp:effectExtent l="0" t="0" r="0" b="0"/>
            <wp:docPr id="23221" name="Рисунок 2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1" name="Алгоритм АВР вар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41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2B1" w:rsidRDefault="00C442B1">
      <w:pPr>
        <w:spacing w:after="160" w:line="259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FF7311" w:rsidRDefault="001854BD" w:rsidP="00E802B5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79600" cy="5227200"/>
            <wp:effectExtent l="0" t="0" r="0" b="0"/>
            <wp:docPr id="23222" name="Рисунок 2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2" name="Алгоритм АВР вар2 Ручной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600" cy="52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7CC" w:rsidRDefault="009237CC">
      <w:pPr>
        <w:spacing w:after="160" w:line="259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9237CC" w:rsidRDefault="00782CDD" w:rsidP="0011772D">
      <w:pPr>
        <w:pStyle w:val="1"/>
      </w:pPr>
      <w:bookmarkStart w:id="11" w:name="_Toc68250249"/>
      <w:r>
        <w:rPr>
          <w:lang w:eastAsia="ru-RU"/>
        </w:rPr>
        <w:lastRenderedPageBreak/>
        <w:t xml:space="preserve">3 </w:t>
      </w:r>
      <w:r w:rsidR="009237CC" w:rsidRPr="00C11DA8">
        <w:rPr>
          <w:lang w:eastAsia="ru-RU"/>
        </w:rPr>
        <w:t>АВР одной</w:t>
      </w:r>
      <w:r w:rsidR="009237CC">
        <w:rPr>
          <w:lang w:eastAsia="ru-RU"/>
        </w:rPr>
        <w:t xml:space="preserve"> </w:t>
      </w:r>
      <w:r w:rsidR="009237CC" w:rsidRPr="00C11DA8">
        <w:rPr>
          <w:lang w:eastAsia="ru-RU"/>
        </w:rPr>
        <w:t xml:space="preserve">группы потребителей </w:t>
      </w:r>
      <w:r w:rsidR="00447B42">
        <w:rPr>
          <w:lang w:eastAsia="ru-RU"/>
        </w:rPr>
        <w:t xml:space="preserve">от </w:t>
      </w:r>
      <w:r w:rsidR="009237CC" w:rsidRPr="00C11DA8">
        <w:rPr>
          <w:lang w:eastAsia="ru-RU"/>
        </w:rPr>
        <w:t xml:space="preserve">двух </w:t>
      </w:r>
      <w:r w:rsidR="009237CC" w:rsidRPr="00F34791">
        <w:t>независимых</w:t>
      </w:r>
      <w:r w:rsidR="009237CC" w:rsidRPr="00C11DA8">
        <w:rPr>
          <w:lang w:eastAsia="ru-RU"/>
        </w:rPr>
        <w:t xml:space="preserve"> источников с</w:t>
      </w:r>
      <w:r w:rsidR="009237CC">
        <w:rPr>
          <w:lang w:eastAsia="ru-RU"/>
        </w:rPr>
        <w:t xml:space="preserve"> </w:t>
      </w:r>
      <w:r w:rsidR="009237CC" w:rsidRPr="00C11DA8">
        <w:rPr>
          <w:lang w:eastAsia="ru-RU"/>
        </w:rPr>
        <w:t>ДГУ</w:t>
      </w:r>
      <w:bookmarkEnd w:id="11"/>
    </w:p>
    <w:p w:rsidR="007138D2" w:rsidRDefault="00782CDD" w:rsidP="007138D2">
      <w:pPr>
        <w:pStyle w:val="aa"/>
        <w:rPr>
          <w:lang w:eastAsia="ru-RU"/>
        </w:rPr>
      </w:pPr>
      <w:bookmarkStart w:id="12" w:name="_Toc68250250"/>
      <w:r>
        <w:rPr>
          <w:lang w:eastAsia="ru-RU"/>
        </w:rPr>
        <w:t xml:space="preserve">3.1 </w:t>
      </w:r>
      <w:r w:rsidR="007138D2">
        <w:rPr>
          <w:lang w:eastAsia="ru-RU"/>
        </w:rPr>
        <w:t>Описание</w:t>
      </w:r>
      <w:bookmarkEnd w:id="12"/>
    </w:p>
    <w:p w:rsidR="007138D2" w:rsidRPr="003D3363" w:rsidRDefault="007138D2" w:rsidP="000162B8">
      <w:pPr>
        <w:pStyle w:val="a7"/>
        <w:jc w:val="both"/>
        <w:rPr>
          <w:lang w:eastAsia="ru-RU"/>
        </w:rPr>
      </w:pPr>
      <w:r>
        <w:t>Ниже представлен</w:t>
      </w:r>
      <w:r w:rsidR="004B2C35">
        <w:t>а</w:t>
      </w:r>
      <w:r>
        <w:t xml:space="preserve"> упрощенн</w:t>
      </w:r>
      <w:r w:rsidR="004B2C35">
        <w:t>ая</w:t>
      </w:r>
      <w:r>
        <w:t xml:space="preserve"> схем</w:t>
      </w:r>
      <w:r w:rsidR="0021738B">
        <w:t>ы</w:t>
      </w:r>
      <w:r>
        <w:t xml:space="preserve"> варианта АВР для данной модификации. </w:t>
      </w:r>
      <w:r w:rsidR="00EC6CEC">
        <w:t xml:space="preserve">При пропадании сети на вводе №1, система переключается на ввод №2. По умолчанию, приоритетным является ввод №1, поэтому на пропадание сети только на 2 вводе, система не реагирует, а при питании от ввода №2 и появления сети на вводе №1 происходит переключение на ввод №1. Установку приоритета ввода №1 можно отключить в настройках параметров, при этом при питании от ввода №2, при появлении сети на вводе №1, переключения не произойдет. </w:t>
      </w:r>
      <w:r w:rsidR="005E3870">
        <w:t xml:space="preserve"> При аварии на обеих вводах, система переключается на ДГУ.</w:t>
      </w:r>
    </w:p>
    <w:p w:rsidR="00844D43" w:rsidRDefault="005E3870" w:rsidP="000162B8">
      <w:pPr>
        <w:pStyle w:val="aff0"/>
        <w:jc w:val="center"/>
      </w:pPr>
      <w:r w:rsidRPr="000162B8">
        <w:rPr>
          <w:noProof/>
          <w:lang w:eastAsia="ru-RU"/>
        </w:rPr>
        <w:drawing>
          <wp:inline distT="0" distB="0" distL="0" distR="0">
            <wp:extent cx="3841200" cy="2199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АВР3 упрощенная схема.G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7DB" w:rsidRDefault="00E837DB" w:rsidP="00E837DB">
      <w:r>
        <w:t>На главном экране логического реле клавишами «вверх», «вниз» можно выбирать способ отображения состояния АВР (список или мнемосхема).</w:t>
      </w:r>
    </w:p>
    <w:p w:rsidR="00E837DB" w:rsidRDefault="00E837DB" w:rsidP="00E837DB">
      <w:pPr>
        <w:pStyle w:val="a7"/>
        <w:ind w:firstLine="540"/>
      </w:pPr>
      <w:r>
        <w:t>Главный экран в режиме списка:</w:t>
      </w:r>
    </w:p>
    <w:p w:rsidR="000162B8" w:rsidRDefault="000162B8" w:rsidP="000162B8">
      <w:pPr>
        <w:pStyle w:val="aff0"/>
        <w:jc w:val="center"/>
      </w:pPr>
      <w:r>
        <w:rPr>
          <w:noProof/>
          <w:lang w:eastAsia="ru-RU"/>
        </w:rPr>
        <w:drawing>
          <wp:inline distT="0" distB="0" distL="0" distR="0">
            <wp:extent cx="1965600" cy="1072800"/>
            <wp:effectExtent l="0" t="0" r="0" b="0"/>
            <wp:docPr id="23262" name="Рисунок 23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2" name="Вер3 список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1D5" w:rsidRDefault="002471D5" w:rsidP="002471D5">
      <w:pPr>
        <w:pStyle w:val="a7"/>
      </w:pPr>
      <w:r>
        <w:rPr>
          <w:lang w:val="en-US"/>
        </w:rPr>
        <w:t>KV</w:t>
      </w:r>
      <w:r w:rsidRPr="00720A14">
        <w:t xml:space="preserve">1 – </w:t>
      </w:r>
      <w:r>
        <w:t>наличие напряжения на вводе №1</w:t>
      </w:r>
      <w:r w:rsidR="000A0AE5">
        <w:t xml:space="preserve"> </w:t>
      </w:r>
    </w:p>
    <w:p w:rsidR="002471D5" w:rsidRDefault="002471D5" w:rsidP="002471D5">
      <w:pPr>
        <w:pStyle w:val="a7"/>
      </w:pPr>
      <w:r>
        <w:rPr>
          <w:lang w:val="en-US"/>
        </w:rPr>
        <w:t>KV</w:t>
      </w:r>
      <w:r w:rsidRPr="00720A14">
        <w:t xml:space="preserve">2 – </w:t>
      </w:r>
      <w:r>
        <w:t>наличие напряжения на вводе №2</w:t>
      </w:r>
    </w:p>
    <w:p w:rsidR="002471D5" w:rsidRPr="00844D43" w:rsidRDefault="002471D5" w:rsidP="002471D5">
      <w:pPr>
        <w:pStyle w:val="a7"/>
      </w:pPr>
      <w:r>
        <w:rPr>
          <w:lang w:val="en-US"/>
        </w:rPr>
        <w:t>KV</w:t>
      </w:r>
      <w:r w:rsidRPr="00844D43">
        <w:t xml:space="preserve">3 – </w:t>
      </w:r>
      <w:r>
        <w:t>наличие напряжение на вводе от ДГУ</w:t>
      </w:r>
    </w:p>
    <w:p w:rsidR="002471D5" w:rsidRDefault="002471D5" w:rsidP="002471D5">
      <w:pPr>
        <w:pStyle w:val="a7"/>
      </w:pPr>
      <w:r>
        <w:rPr>
          <w:lang w:val="en-US"/>
        </w:rPr>
        <w:t>QF</w:t>
      </w:r>
      <w:r w:rsidRPr="00720A14">
        <w:t xml:space="preserve">1 – </w:t>
      </w:r>
      <w:r>
        <w:t>состояние коммутационного аппарата 1 ввода</w:t>
      </w:r>
    </w:p>
    <w:p w:rsidR="002471D5" w:rsidRDefault="002471D5" w:rsidP="002471D5">
      <w:pPr>
        <w:pStyle w:val="a7"/>
      </w:pPr>
      <w:r>
        <w:rPr>
          <w:lang w:val="en-US"/>
        </w:rPr>
        <w:t>QF</w:t>
      </w:r>
      <w:r>
        <w:t>2</w:t>
      </w:r>
      <w:r w:rsidRPr="00720A14">
        <w:t xml:space="preserve"> – </w:t>
      </w:r>
      <w:r>
        <w:t>состояние коммутационного аппарата 2 ввода</w:t>
      </w:r>
    </w:p>
    <w:p w:rsidR="002471D5" w:rsidRDefault="002471D5" w:rsidP="002033E5">
      <w:pPr>
        <w:pStyle w:val="a7"/>
      </w:pPr>
      <w:r>
        <w:rPr>
          <w:lang w:val="en-US"/>
        </w:rPr>
        <w:t>QF</w:t>
      </w:r>
      <w:r>
        <w:t>4</w:t>
      </w:r>
      <w:r w:rsidRPr="00EC3A45">
        <w:t xml:space="preserve"> – </w:t>
      </w:r>
      <w:r>
        <w:t>состояние коммутационного аппарата ввода ДГУ</w:t>
      </w:r>
    </w:p>
    <w:p w:rsidR="002033E5" w:rsidRDefault="002033E5" w:rsidP="002033E5">
      <w:pPr>
        <w:pStyle w:val="a7"/>
      </w:pPr>
      <w:r w:rsidRPr="006129F2">
        <w:t>Пр1 – состояние приоритета ввода №1</w:t>
      </w:r>
    </w:p>
    <w:p w:rsidR="00736D8C" w:rsidRDefault="00736D8C" w:rsidP="000162B8">
      <w:pPr>
        <w:pStyle w:val="a7"/>
      </w:pPr>
      <w:r>
        <w:t>В автоматическом режиме также выводиться состояние запуска/выбега ДГУ. Стрелка вверх отображает старт ДГУ, стрелка вниз – ДГУ находиться в режиме остановки на выбеге.</w:t>
      </w:r>
    </w:p>
    <w:p w:rsidR="00B116DD" w:rsidRPr="006129F2" w:rsidRDefault="00B116DD" w:rsidP="00B116DD">
      <w:pPr>
        <w:pStyle w:val="a7"/>
      </w:pPr>
      <w:r w:rsidRPr="006129F2">
        <w:t>Расшифровка областей главного экрана в режиме мнемосхемы:</w:t>
      </w:r>
    </w:p>
    <w:p w:rsidR="00844D43" w:rsidRDefault="00077695" w:rsidP="000162B8">
      <w:pPr>
        <w:pStyle w:val="a7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0000" cy="1576800"/>
            <wp:effectExtent l="0" t="0" r="5715" b="4445"/>
            <wp:docPr id="23259" name="Рисунок 2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9" name="Вер3 расшифровка схемы.G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15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D43">
        <w:rPr>
          <w:lang w:eastAsia="ru-RU"/>
        </w:rPr>
        <w:br w:type="page"/>
      </w:r>
    </w:p>
    <w:p w:rsidR="00844D43" w:rsidRDefault="00782CDD" w:rsidP="00844D43">
      <w:pPr>
        <w:pStyle w:val="aa"/>
      </w:pPr>
      <w:bookmarkStart w:id="13" w:name="_Toc68250251"/>
      <w:r>
        <w:lastRenderedPageBreak/>
        <w:t xml:space="preserve">3.2 </w:t>
      </w:r>
      <w:r w:rsidR="00844D43">
        <w:t>Параметры</w:t>
      </w:r>
      <w:bookmarkEnd w:id="13"/>
    </w:p>
    <w:p w:rsidR="001C218B" w:rsidRDefault="001C218B" w:rsidP="001C218B">
      <w:r>
        <w:t>Параметры работы можно задавать либо с клавиатуры логического реле, либо с панели оператора при ее наличии. Для редактирования с клавиатуры логического реле, необходимо в главном экране нажать клавишу</w:t>
      </w:r>
      <w:r w:rsidRPr="00F71ED4">
        <w:t xml:space="preserve"> </w:t>
      </w:r>
      <w:r>
        <w:t xml:space="preserve">«Вправо». Далее, нажимая клавиши «влево или «вправо», перемещаться между экранами. Описание редактирования аналоговых параметров приведено в главе </w:t>
      </w:r>
      <w:r w:rsidRPr="000E337D">
        <w:t xml:space="preserve">7 </w:t>
      </w:r>
      <w:r>
        <w:t>«</w:t>
      </w:r>
      <w:r w:rsidRPr="000E337D">
        <w:t>Настройка параметров</w:t>
      </w:r>
      <w:r>
        <w:t>» настоящего руководства.</w:t>
      </w:r>
      <w:r w:rsidRPr="000E337D">
        <w:t xml:space="preserve"> </w:t>
      </w:r>
      <w:r>
        <w:t>В ручном режиме также можно управлять коммутационными аппаратами с клавиатуры логического реле.</w:t>
      </w:r>
    </w:p>
    <w:p w:rsidR="00431D4C" w:rsidRDefault="00B803AB" w:rsidP="00431D4C">
      <w:r>
        <w:t xml:space="preserve"> </w:t>
      </w:r>
      <w:r w:rsidR="00431D4C">
        <w:t>Расшифровка сокращенных наименований параметров для данной версии АВР представлена в таблице ниже:</w:t>
      </w:r>
    </w:p>
    <w:tbl>
      <w:tblPr>
        <w:tblStyle w:val="a4"/>
        <w:tblW w:w="0" w:type="auto"/>
        <w:tblInd w:w="644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3"/>
        <w:gridCol w:w="7110"/>
      </w:tblGrid>
      <w:tr w:rsidR="00844D43" w:rsidTr="00C10DC5">
        <w:trPr>
          <w:trHeight w:val="361"/>
        </w:trPr>
        <w:tc>
          <w:tcPr>
            <w:tcW w:w="1873" w:type="dxa"/>
            <w:shd w:val="clear" w:color="auto" w:fill="D9D9D9" w:themeFill="background1" w:themeFillShade="D9"/>
            <w:vAlign w:val="center"/>
          </w:tcPr>
          <w:p w:rsidR="00844D43" w:rsidRPr="0013151D" w:rsidRDefault="00844D43" w:rsidP="00C10DC5">
            <w:pPr>
              <w:pStyle w:val="aff0"/>
            </w:pPr>
            <w:r w:rsidRPr="0013151D">
              <w:t>Параметр</w:t>
            </w:r>
          </w:p>
        </w:tc>
        <w:tc>
          <w:tcPr>
            <w:tcW w:w="7110" w:type="dxa"/>
            <w:shd w:val="clear" w:color="auto" w:fill="D9D9D9" w:themeFill="background1" w:themeFillShade="D9"/>
            <w:vAlign w:val="center"/>
          </w:tcPr>
          <w:p w:rsidR="00844D43" w:rsidRPr="0013151D" w:rsidRDefault="00844D43" w:rsidP="00C10DC5">
            <w:pPr>
              <w:pStyle w:val="aff0"/>
            </w:pPr>
            <w:r w:rsidRPr="0013151D">
              <w:t>Описание</w:t>
            </w:r>
          </w:p>
        </w:tc>
      </w:tr>
      <w:tr w:rsidR="0068297E" w:rsidTr="00C10DC5">
        <w:tc>
          <w:tcPr>
            <w:tcW w:w="1873" w:type="dxa"/>
          </w:tcPr>
          <w:p w:rsidR="0068297E" w:rsidRPr="005B71C8" w:rsidRDefault="0068297E" w:rsidP="00C10DC5">
            <w:pPr>
              <w:pStyle w:val="aff0"/>
            </w:pPr>
            <w:r>
              <w:rPr>
                <w:lang w:val="en-US"/>
              </w:rPr>
              <w:t>KV1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7110" w:type="dxa"/>
            <w:vAlign w:val="center"/>
          </w:tcPr>
          <w:p w:rsidR="0068297E" w:rsidRDefault="0068297E" w:rsidP="00C10DC5">
            <w:pPr>
              <w:pStyle w:val="aff0"/>
            </w:pPr>
            <w:r>
              <w:t>Задержка сигнала реле при появлении сети на вводе №1 *1)</w:t>
            </w:r>
          </w:p>
        </w:tc>
      </w:tr>
      <w:tr w:rsidR="0068297E" w:rsidTr="00C10DC5">
        <w:tc>
          <w:tcPr>
            <w:tcW w:w="1873" w:type="dxa"/>
          </w:tcPr>
          <w:p w:rsidR="0068297E" w:rsidRPr="005B71C8" w:rsidRDefault="0068297E" w:rsidP="00C10DC5">
            <w:pPr>
              <w:pStyle w:val="aff0"/>
            </w:pPr>
            <w:r>
              <w:rPr>
                <w:lang w:val="en-US"/>
              </w:rPr>
              <w:t>KV</w:t>
            </w:r>
            <w:r w:rsidRPr="009B5096">
              <w:t>1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7110" w:type="dxa"/>
            <w:vAlign w:val="center"/>
          </w:tcPr>
          <w:p w:rsidR="0068297E" w:rsidRDefault="0068297E" w:rsidP="00C10DC5">
            <w:pPr>
              <w:pStyle w:val="aff0"/>
            </w:pPr>
            <w:r>
              <w:t>Задержка сигнала реле при пропадании сети на вводе №1 *1)</w:t>
            </w:r>
          </w:p>
        </w:tc>
      </w:tr>
      <w:tr w:rsidR="0068297E" w:rsidTr="00C10DC5">
        <w:tc>
          <w:tcPr>
            <w:tcW w:w="1873" w:type="dxa"/>
          </w:tcPr>
          <w:p w:rsidR="0068297E" w:rsidRPr="005B71C8" w:rsidRDefault="0068297E" w:rsidP="00C10DC5">
            <w:pPr>
              <w:pStyle w:val="aff0"/>
            </w:pPr>
            <w:r>
              <w:rPr>
                <w:lang w:val="en-US"/>
              </w:rPr>
              <w:t>KV</w:t>
            </w:r>
            <w:r w:rsidRPr="009B5096">
              <w:t>2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7110" w:type="dxa"/>
            <w:vAlign w:val="center"/>
          </w:tcPr>
          <w:p w:rsidR="0068297E" w:rsidRDefault="0068297E" w:rsidP="00C10DC5">
            <w:pPr>
              <w:pStyle w:val="aff0"/>
            </w:pPr>
            <w:r>
              <w:t>Задержка сигнала реле при появлении сети на вводе №2 *1)</w:t>
            </w:r>
          </w:p>
        </w:tc>
      </w:tr>
      <w:tr w:rsidR="0068297E" w:rsidTr="00C10DC5">
        <w:tc>
          <w:tcPr>
            <w:tcW w:w="1873" w:type="dxa"/>
          </w:tcPr>
          <w:p w:rsidR="0068297E" w:rsidRPr="005B71C8" w:rsidRDefault="0068297E" w:rsidP="00C10DC5">
            <w:pPr>
              <w:pStyle w:val="aff0"/>
            </w:pPr>
            <w:r>
              <w:rPr>
                <w:lang w:val="en-US"/>
              </w:rPr>
              <w:t>KV2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7110" w:type="dxa"/>
            <w:vAlign w:val="center"/>
          </w:tcPr>
          <w:p w:rsidR="0068297E" w:rsidRDefault="0068297E" w:rsidP="00C10DC5">
            <w:pPr>
              <w:pStyle w:val="aff0"/>
            </w:pPr>
            <w:r>
              <w:t>Задержка сигнала реле при пропадании сети на вводе №2 *1)</w:t>
            </w:r>
          </w:p>
        </w:tc>
      </w:tr>
      <w:tr w:rsidR="0068297E" w:rsidTr="00C10DC5">
        <w:tc>
          <w:tcPr>
            <w:tcW w:w="1873" w:type="dxa"/>
          </w:tcPr>
          <w:p w:rsidR="0068297E" w:rsidRPr="005B71C8" w:rsidRDefault="0068297E" w:rsidP="00C10DC5">
            <w:pPr>
              <w:pStyle w:val="aff0"/>
            </w:pPr>
            <w:r>
              <w:rPr>
                <w:lang w:val="en-US"/>
              </w:rPr>
              <w:t>KV</w:t>
            </w:r>
            <w:r>
              <w:t xml:space="preserve">3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7110" w:type="dxa"/>
            <w:vAlign w:val="center"/>
          </w:tcPr>
          <w:p w:rsidR="0068297E" w:rsidRDefault="0068297E" w:rsidP="00C10DC5">
            <w:pPr>
              <w:pStyle w:val="aff0"/>
            </w:pPr>
            <w:r>
              <w:t>Задержка сигнала реле при появлении сети на вводе ДГУ *1)</w:t>
            </w:r>
          </w:p>
        </w:tc>
      </w:tr>
      <w:tr w:rsidR="004330C5" w:rsidTr="00C10DC5">
        <w:tc>
          <w:tcPr>
            <w:tcW w:w="1873" w:type="dxa"/>
          </w:tcPr>
          <w:p w:rsidR="004330C5" w:rsidRPr="005B71C8" w:rsidRDefault="004330C5" w:rsidP="00C10DC5">
            <w:pPr>
              <w:pStyle w:val="aff0"/>
            </w:pPr>
            <w:r>
              <w:rPr>
                <w:lang w:val="en-US"/>
              </w:rPr>
              <w:t>KV</w:t>
            </w:r>
            <w:r>
              <w:t xml:space="preserve">3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7110" w:type="dxa"/>
          </w:tcPr>
          <w:p w:rsidR="004330C5" w:rsidRDefault="0068297E" w:rsidP="00C10DC5">
            <w:pPr>
              <w:pStyle w:val="aff0"/>
            </w:pPr>
            <w:r>
              <w:t>Задержка сигнала реле при пропадании сети на вводе ДГУ *1)</w:t>
            </w:r>
          </w:p>
        </w:tc>
      </w:tr>
      <w:tr w:rsidR="0068297E" w:rsidTr="00C10DC5">
        <w:tc>
          <w:tcPr>
            <w:tcW w:w="1873" w:type="dxa"/>
          </w:tcPr>
          <w:p w:rsidR="0068297E" w:rsidRPr="005B71C8" w:rsidRDefault="0068297E" w:rsidP="00C10DC5">
            <w:pPr>
              <w:pStyle w:val="aff0"/>
            </w:pPr>
            <w:r>
              <w:rPr>
                <w:lang w:val="en-US"/>
              </w:rPr>
              <w:t>QF1</w:t>
            </w:r>
            <w:r>
              <w:t xml:space="preserve">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7110" w:type="dxa"/>
            <w:vAlign w:val="center"/>
          </w:tcPr>
          <w:p w:rsidR="0068297E" w:rsidRPr="00C111AA" w:rsidRDefault="0068297E" w:rsidP="00C10DC5">
            <w:pPr>
              <w:pStyle w:val="aff0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1</w:t>
            </w:r>
            <w:r>
              <w:t xml:space="preserve"> *2)</w:t>
            </w:r>
          </w:p>
        </w:tc>
      </w:tr>
      <w:tr w:rsidR="0068297E" w:rsidTr="00C10DC5">
        <w:tc>
          <w:tcPr>
            <w:tcW w:w="1873" w:type="dxa"/>
          </w:tcPr>
          <w:p w:rsidR="0068297E" w:rsidRPr="005B71C8" w:rsidRDefault="0068297E" w:rsidP="00C10DC5">
            <w:pPr>
              <w:pStyle w:val="aff0"/>
            </w:pPr>
            <w:r>
              <w:rPr>
                <w:lang w:val="en-US"/>
              </w:rPr>
              <w:t>OF</w:t>
            </w:r>
            <w:r w:rsidRPr="00984822">
              <w:t xml:space="preserve">2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7110" w:type="dxa"/>
            <w:vAlign w:val="center"/>
          </w:tcPr>
          <w:p w:rsidR="0068297E" w:rsidRPr="00C111AA" w:rsidRDefault="0068297E" w:rsidP="00C10DC5">
            <w:pPr>
              <w:pStyle w:val="aff0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2 *2)</w:t>
            </w:r>
          </w:p>
        </w:tc>
      </w:tr>
      <w:tr w:rsidR="0068297E" w:rsidTr="00C10DC5">
        <w:tc>
          <w:tcPr>
            <w:tcW w:w="1873" w:type="dxa"/>
          </w:tcPr>
          <w:p w:rsidR="0068297E" w:rsidRPr="005B71C8" w:rsidRDefault="0068297E" w:rsidP="00C10DC5">
            <w:pPr>
              <w:pStyle w:val="aff0"/>
            </w:pPr>
            <w:r>
              <w:rPr>
                <w:lang w:val="en-US"/>
              </w:rPr>
              <w:t>OF</w:t>
            </w:r>
            <w:r>
              <w:t>4</w:t>
            </w:r>
            <w:r w:rsidRPr="00984822">
              <w:t xml:space="preserve">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7110" w:type="dxa"/>
            <w:vAlign w:val="center"/>
          </w:tcPr>
          <w:p w:rsidR="0068297E" w:rsidRPr="00C111AA" w:rsidRDefault="0068297E" w:rsidP="00C10DC5">
            <w:pPr>
              <w:pStyle w:val="aff0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4 *2)</w:t>
            </w:r>
          </w:p>
        </w:tc>
      </w:tr>
      <w:tr w:rsidR="0068297E" w:rsidTr="00C10DC5">
        <w:tc>
          <w:tcPr>
            <w:tcW w:w="1873" w:type="dxa"/>
            <w:vAlign w:val="center"/>
          </w:tcPr>
          <w:p w:rsidR="0068297E" w:rsidRPr="00DE69C2" w:rsidRDefault="0068297E" w:rsidP="00C10DC5">
            <w:pPr>
              <w:pStyle w:val="aff0"/>
            </w:pPr>
            <w:r>
              <w:rPr>
                <w:lang w:val="en-US"/>
              </w:rPr>
              <w:t>QF1 T</w:t>
            </w:r>
            <w:proofErr w:type="spellStart"/>
            <w:r>
              <w:t>звк</w:t>
            </w:r>
            <w:proofErr w:type="spellEnd"/>
          </w:p>
        </w:tc>
        <w:tc>
          <w:tcPr>
            <w:tcW w:w="7110" w:type="dxa"/>
            <w:vAlign w:val="center"/>
          </w:tcPr>
          <w:p w:rsidR="0068297E" w:rsidRPr="000D0BEC" w:rsidRDefault="0068297E" w:rsidP="00C10DC5">
            <w:pPr>
              <w:pStyle w:val="aff0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1</w:t>
            </w:r>
            <w:r>
              <w:t xml:space="preserve"> *3)</w:t>
            </w:r>
          </w:p>
        </w:tc>
      </w:tr>
      <w:tr w:rsidR="0068297E" w:rsidTr="00C10DC5">
        <w:tc>
          <w:tcPr>
            <w:tcW w:w="1873" w:type="dxa"/>
            <w:vAlign w:val="center"/>
          </w:tcPr>
          <w:p w:rsidR="0068297E" w:rsidRPr="000D0BEC" w:rsidRDefault="0068297E" w:rsidP="00C10DC5">
            <w:pPr>
              <w:pStyle w:val="aff0"/>
            </w:pPr>
            <w:r>
              <w:rPr>
                <w:lang w:val="en-US"/>
              </w:rPr>
              <w:t>QF</w:t>
            </w:r>
            <w:r w:rsidRPr="000D0BEC">
              <w:t xml:space="preserve">2 </w:t>
            </w:r>
            <w:r>
              <w:rPr>
                <w:lang w:val="en-US"/>
              </w:rPr>
              <w:t>T</w:t>
            </w:r>
            <w:proofErr w:type="spellStart"/>
            <w:r>
              <w:t>звк</w:t>
            </w:r>
            <w:proofErr w:type="spellEnd"/>
          </w:p>
        </w:tc>
        <w:tc>
          <w:tcPr>
            <w:tcW w:w="7110" w:type="dxa"/>
            <w:vAlign w:val="center"/>
          </w:tcPr>
          <w:p w:rsidR="0068297E" w:rsidRDefault="0068297E" w:rsidP="00C10DC5">
            <w:pPr>
              <w:pStyle w:val="aff0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2 *3)</w:t>
            </w:r>
          </w:p>
        </w:tc>
      </w:tr>
      <w:tr w:rsidR="00C10DC5" w:rsidTr="001C218B">
        <w:tc>
          <w:tcPr>
            <w:tcW w:w="1873" w:type="dxa"/>
            <w:vAlign w:val="center"/>
          </w:tcPr>
          <w:p w:rsidR="00C10DC5" w:rsidRPr="000D0BEC" w:rsidRDefault="00C10DC5" w:rsidP="00C10DC5">
            <w:pPr>
              <w:pStyle w:val="aff0"/>
            </w:pPr>
            <w:r>
              <w:rPr>
                <w:lang w:val="en-US"/>
              </w:rPr>
              <w:t>QF</w:t>
            </w:r>
            <w:r>
              <w:t>4</w:t>
            </w:r>
            <w:r w:rsidRPr="000D0BEC"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звк</w:t>
            </w:r>
            <w:proofErr w:type="spellEnd"/>
          </w:p>
        </w:tc>
        <w:tc>
          <w:tcPr>
            <w:tcW w:w="7110" w:type="dxa"/>
            <w:vAlign w:val="center"/>
          </w:tcPr>
          <w:p w:rsidR="00C10DC5" w:rsidRDefault="00C10DC5" w:rsidP="00C10DC5">
            <w:pPr>
              <w:pStyle w:val="aff0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4 *3)</w:t>
            </w:r>
          </w:p>
        </w:tc>
      </w:tr>
      <w:tr w:rsidR="0068297E" w:rsidTr="00C10DC5">
        <w:tc>
          <w:tcPr>
            <w:tcW w:w="1873" w:type="dxa"/>
          </w:tcPr>
          <w:p w:rsidR="0068297E" w:rsidRPr="00AF12D3" w:rsidRDefault="0068297E" w:rsidP="00C10DC5">
            <w:pPr>
              <w:pStyle w:val="aff0"/>
            </w:pPr>
            <w:r>
              <w:t xml:space="preserve">ДГУ </w:t>
            </w:r>
            <w:proofErr w:type="spellStart"/>
            <w:r>
              <w:t>Тзап</w:t>
            </w:r>
            <w:proofErr w:type="spellEnd"/>
          </w:p>
        </w:tc>
        <w:tc>
          <w:tcPr>
            <w:tcW w:w="7110" w:type="dxa"/>
          </w:tcPr>
          <w:p w:rsidR="0068297E" w:rsidRDefault="0068297E" w:rsidP="00C10DC5">
            <w:pPr>
              <w:pStyle w:val="aff0"/>
            </w:pPr>
            <w:r>
              <w:t>Время запуска ДГУ</w:t>
            </w:r>
            <w:r w:rsidR="002963F0" w:rsidRPr="002963F0">
              <w:t xml:space="preserve"> </w:t>
            </w:r>
            <w:r>
              <w:t xml:space="preserve">- максимальное время, в течении которого, после запуска ДГУ, должен прийти сигнал «Работа ДГУ». Если время запуска превысит этот параметр – система блокируется </w:t>
            </w:r>
            <w:r w:rsidRPr="00C111AA">
              <w:t>и</w:t>
            </w:r>
            <w:r>
              <w:t xml:space="preserve"> выводиться сообщение об ошибке.</w:t>
            </w:r>
          </w:p>
        </w:tc>
      </w:tr>
      <w:tr w:rsidR="0068297E" w:rsidTr="00C10DC5">
        <w:tc>
          <w:tcPr>
            <w:tcW w:w="1873" w:type="dxa"/>
          </w:tcPr>
          <w:p w:rsidR="0068297E" w:rsidRDefault="0068297E" w:rsidP="00C10DC5">
            <w:pPr>
              <w:pStyle w:val="aff0"/>
            </w:pPr>
            <w:r>
              <w:t xml:space="preserve">ДГУ </w:t>
            </w:r>
            <w:r>
              <w:rPr>
                <w:lang w:val="en-US"/>
              </w:rPr>
              <w:t>T</w:t>
            </w:r>
            <w:proofErr w:type="spellStart"/>
            <w:r>
              <w:t>выб</w:t>
            </w:r>
            <w:proofErr w:type="spellEnd"/>
          </w:p>
        </w:tc>
        <w:tc>
          <w:tcPr>
            <w:tcW w:w="7110" w:type="dxa"/>
          </w:tcPr>
          <w:p w:rsidR="0068297E" w:rsidRDefault="0068297E" w:rsidP="00C10DC5">
            <w:pPr>
              <w:pStyle w:val="aff0"/>
            </w:pPr>
            <w:r>
              <w:t xml:space="preserve">Время выбега ДГУ. При необходимости остановки работающей ДГУ, после отключения автомата </w:t>
            </w:r>
            <w:r>
              <w:rPr>
                <w:lang w:val="en-US"/>
              </w:rPr>
              <w:t>QF</w:t>
            </w:r>
            <w:r w:rsidRPr="00D565CD">
              <w:t>4</w:t>
            </w:r>
            <w:r>
              <w:t>,</w:t>
            </w:r>
            <w:r w:rsidRPr="00D565CD">
              <w:t xml:space="preserve"> </w:t>
            </w:r>
            <w:r>
              <w:t xml:space="preserve">начинается отсчет времени выбега, по истечении которого отключается сигнал «Пуск ДГУ». </w:t>
            </w:r>
          </w:p>
        </w:tc>
      </w:tr>
      <w:tr w:rsidR="00C10DC5" w:rsidTr="00C10DC5">
        <w:trPr>
          <w:trHeight w:val="340"/>
        </w:trPr>
        <w:tc>
          <w:tcPr>
            <w:tcW w:w="1873" w:type="dxa"/>
            <w:vAlign w:val="center"/>
          </w:tcPr>
          <w:p w:rsidR="00C10DC5" w:rsidRPr="0094197C" w:rsidRDefault="00C10DC5" w:rsidP="00C10DC5">
            <w:pPr>
              <w:pStyle w:val="aff0"/>
            </w:pPr>
            <w:proofErr w:type="spellStart"/>
            <w:r>
              <w:t>Пр.ввода</w:t>
            </w:r>
            <w:proofErr w:type="spellEnd"/>
            <w:r>
              <w:t xml:space="preserve"> 1</w:t>
            </w:r>
          </w:p>
        </w:tc>
        <w:tc>
          <w:tcPr>
            <w:tcW w:w="7110" w:type="dxa"/>
            <w:vAlign w:val="center"/>
          </w:tcPr>
          <w:p w:rsidR="00C10DC5" w:rsidRDefault="00C10DC5" w:rsidP="00C10DC5">
            <w:pPr>
              <w:pStyle w:val="aff0"/>
            </w:pPr>
            <w:r>
              <w:t>Включить/отключить приоритет ввода №1</w:t>
            </w:r>
          </w:p>
        </w:tc>
      </w:tr>
    </w:tbl>
    <w:p w:rsidR="0068297E" w:rsidRDefault="0068297E">
      <w:pPr>
        <w:spacing w:after="160" w:line="259" w:lineRule="auto"/>
        <w:ind w:firstLine="0"/>
        <w:jc w:val="left"/>
        <w:rPr>
          <w:lang w:eastAsia="ru-RU"/>
        </w:rPr>
      </w:pPr>
    </w:p>
    <w:p w:rsidR="0068297E" w:rsidRDefault="0068297E" w:rsidP="0068297E">
      <w:r>
        <w:t xml:space="preserve">*1) Осуществляется задержка выдачи управляющих сигналов коммутации для исключения влияния кратковременных отклонений параметров электросети. </w:t>
      </w:r>
    </w:p>
    <w:p w:rsidR="0068297E" w:rsidRDefault="0068297E" w:rsidP="0068297E">
      <w:r>
        <w:t>*2) При включении/отключении аппарата</w:t>
      </w:r>
      <w:r w:rsidRPr="00C111AA">
        <w:t xml:space="preserve"> </w:t>
      </w:r>
      <w:r>
        <w:t xml:space="preserve">отслеживается время переключения из крайних положений. Если время переключения превысит этот параметр – система блокируется </w:t>
      </w:r>
      <w:r w:rsidRPr="00C111AA">
        <w:t>и</w:t>
      </w:r>
      <w:r>
        <w:t xml:space="preserve"> выводиться сообщение об ошибке.</w:t>
      </w:r>
    </w:p>
    <w:p w:rsidR="0068297E" w:rsidRDefault="0068297E" w:rsidP="0068297E">
      <w:r>
        <w:t>*3) При переключениях двух и более коммутационных аппаратов друг за другом в автоматическом режиме - выдерживается время задержки включения.</w:t>
      </w:r>
    </w:p>
    <w:p w:rsidR="007B22C2" w:rsidRDefault="007B22C2" w:rsidP="0068297E">
      <w:pPr>
        <w:rPr>
          <w:lang w:eastAsia="ru-RU"/>
        </w:rPr>
      </w:pPr>
    </w:p>
    <w:p w:rsidR="0068297E" w:rsidRDefault="00925A67">
      <w:pPr>
        <w:spacing w:after="160" w:line="259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D7587C" w:rsidRDefault="00782CDD" w:rsidP="00925A67">
      <w:pPr>
        <w:pStyle w:val="aa"/>
      </w:pPr>
      <w:bookmarkStart w:id="14" w:name="_Toc68250252"/>
      <w:r>
        <w:lastRenderedPageBreak/>
        <w:t xml:space="preserve">3.3 </w:t>
      </w:r>
      <w:r w:rsidR="00925A67">
        <w:t>Временные диаграммы</w:t>
      </w:r>
      <w:bookmarkEnd w:id="14"/>
    </w:p>
    <w:p w:rsidR="00C40D1B" w:rsidRPr="00B003A0" w:rsidRDefault="00C40D1B" w:rsidP="00C40D1B">
      <w:r>
        <w:t xml:space="preserve">Пропадание, а затем восстановлении сети на вводе </w:t>
      </w:r>
      <w:r w:rsidR="00BC7DFA">
        <w:t>№1. Приоритет ввода №1 включен.</w:t>
      </w:r>
    </w:p>
    <w:p w:rsidR="006A0B03" w:rsidRDefault="00C40D1B" w:rsidP="006A0B0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299200" cy="5102225"/>
            <wp:effectExtent l="0" t="0" r="6350" b="3175"/>
            <wp:docPr id="23243" name="Рисунок 2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3" name="ВД вар3.1 new_Пр вкл.G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1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1B" w:rsidRDefault="006A0B03">
      <w:pPr>
        <w:spacing w:after="160" w:line="259" w:lineRule="auto"/>
        <w:ind w:firstLine="0"/>
        <w:jc w:val="left"/>
      </w:pPr>
      <w:r>
        <w:br w:type="page"/>
      </w:r>
    </w:p>
    <w:p w:rsidR="006A0B03" w:rsidRDefault="00C40D1B" w:rsidP="00C40D1B">
      <w:pPr>
        <w:ind w:firstLine="708"/>
      </w:pPr>
      <w:r>
        <w:lastRenderedPageBreak/>
        <w:t>Пропадание, а затем восстановлении сети на вводе №1.</w:t>
      </w:r>
      <w:r w:rsidR="00BC7DFA" w:rsidRPr="00BC7DFA">
        <w:t xml:space="preserve"> </w:t>
      </w:r>
      <w:r w:rsidR="00BC7DFA">
        <w:t>При восстановлении сети на вводе №1 – переключения не происходит, так как отключен приоритет ввода.</w:t>
      </w:r>
    </w:p>
    <w:p w:rsidR="00C40D1B" w:rsidRDefault="00C40D1B">
      <w:pPr>
        <w:spacing w:after="160" w:line="259" w:lineRule="auto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6299200" cy="5102225"/>
            <wp:effectExtent l="0" t="0" r="6350" b="3175"/>
            <wp:docPr id="23244" name="Рисунок 23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4" name="ВД вар3.1 new_Пр откл.G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1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1B" w:rsidRDefault="00C40D1B">
      <w:pPr>
        <w:spacing w:after="160" w:line="259" w:lineRule="auto"/>
        <w:ind w:firstLine="0"/>
        <w:jc w:val="left"/>
      </w:pPr>
      <w:r>
        <w:br w:type="page"/>
      </w:r>
    </w:p>
    <w:p w:rsidR="006A0B03" w:rsidRDefault="006A0B03" w:rsidP="006A0B03">
      <w:r>
        <w:lastRenderedPageBreak/>
        <w:t>Авария обоих вводов</w:t>
      </w:r>
      <w:r w:rsidR="00736D8C">
        <w:t>, переход на ДГУ,</w:t>
      </w:r>
      <w:r>
        <w:t xml:space="preserve"> </w:t>
      </w:r>
      <w:r w:rsidR="00736D8C">
        <w:t>в</w:t>
      </w:r>
      <w:r>
        <w:t>осстановление ввода №2.</w:t>
      </w:r>
    </w:p>
    <w:p w:rsidR="006A0B03" w:rsidRDefault="00820CC8" w:rsidP="006A0B0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300000" cy="5101200"/>
            <wp:effectExtent l="0" t="0" r="571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ВД вар3_3 v4.0.G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51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03" w:rsidRDefault="006A0B03">
      <w:pPr>
        <w:spacing w:after="160" w:line="259" w:lineRule="auto"/>
        <w:ind w:firstLine="0"/>
        <w:jc w:val="left"/>
      </w:pPr>
      <w:r>
        <w:br w:type="page"/>
      </w:r>
    </w:p>
    <w:p w:rsidR="006A0B03" w:rsidRDefault="00782CDD" w:rsidP="006A0B03">
      <w:pPr>
        <w:pStyle w:val="aa"/>
      </w:pPr>
      <w:bookmarkStart w:id="15" w:name="_Toc68250253"/>
      <w:r>
        <w:lastRenderedPageBreak/>
        <w:t xml:space="preserve">3.4 </w:t>
      </w:r>
      <w:r w:rsidR="006A0B03">
        <w:t>Алгоритм работы</w:t>
      </w:r>
      <w:bookmarkEnd w:id="15"/>
    </w:p>
    <w:p w:rsidR="004B6E54" w:rsidRPr="004B6E54" w:rsidRDefault="004B6E54" w:rsidP="004B6E54">
      <w:r>
        <w:t>В представленных алгоритмах, для упрощения понимания, отсутствует указания на временные задержки, задаваемые в параметрах.</w:t>
      </w:r>
    </w:p>
    <w:p w:rsidR="006A0B03" w:rsidRDefault="00FD14CC" w:rsidP="006A0B0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643026" cy="5209954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Алгоритм АВР вар3 new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322" cy="521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2B1" w:rsidRDefault="00C442B1">
      <w:pPr>
        <w:spacing w:after="160" w:line="259" w:lineRule="auto"/>
        <w:ind w:firstLine="0"/>
        <w:jc w:val="left"/>
      </w:pPr>
      <w:r>
        <w:br w:type="page"/>
      </w:r>
    </w:p>
    <w:p w:rsidR="006A0B03" w:rsidRDefault="001854BD" w:rsidP="006A0B03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45600" cy="5090400"/>
            <wp:effectExtent l="0" t="0" r="0" b="0"/>
            <wp:docPr id="23228" name="Рисунок 23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8" name="Алгоритм АВР вар3 Ручной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600" cy="50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03" w:rsidRDefault="006A0B03">
      <w:pPr>
        <w:spacing w:after="160" w:line="259" w:lineRule="auto"/>
        <w:ind w:firstLine="0"/>
        <w:jc w:val="left"/>
      </w:pPr>
      <w:r>
        <w:br w:type="page"/>
      </w:r>
    </w:p>
    <w:p w:rsidR="0013045D" w:rsidRDefault="004770AB" w:rsidP="0011772D">
      <w:pPr>
        <w:pStyle w:val="1"/>
      </w:pPr>
      <w:bookmarkStart w:id="16" w:name="_Toc68250254"/>
      <w:r>
        <w:rPr>
          <w:lang w:eastAsia="ru-RU"/>
        </w:rPr>
        <w:lastRenderedPageBreak/>
        <w:t xml:space="preserve">4 </w:t>
      </w:r>
      <w:r w:rsidR="0013045D" w:rsidRPr="00C11DA8">
        <w:rPr>
          <w:lang w:eastAsia="ru-RU"/>
        </w:rPr>
        <w:t>АВР одной</w:t>
      </w:r>
      <w:r w:rsidR="0013045D">
        <w:rPr>
          <w:lang w:eastAsia="ru-RU"/>
        </w:rPr>
        <w:t xml:space="preserve"> </w:t>
      </w:r>
      <w:r w:rsidR="0013045D" w:rsidRPr="00C11DA8">
        <w:rPr>
          <w:lang w:eastAsia="ru-RU"/>
        </w:rPr>
        <w:t xml:space="preserve">группы потребителей </w:t>
      </w:r>
      <w:r w:rsidR="0013045D">
        <w:rPr>
          <w:lang w:eastAsia="ru-RU"/>
        </w:rPr>
        <w:t>от одного</w:t>
      </w:r>
      <w:r w:rsidR="0013045D" w:rsidRPr="00C11DA8">
        <w:rPr>
          <w:lang w:eastAsia="ru-RU"/>
        </w:rPr>
        <w:t xml:space="preserve"> источник</w:t>
      </w:r>
      <w:r w:rsidR="0013045D">
        <w:rPr>
          <w:lang w:eastAsia="ru-RU"/>
        </w:rPr>
        <w:t>а</w:t>
      </w:r>
      <w:r w:rsidR="0013045D" w:rsidRPr="00C11DA8">
        <w:rPr>
          <w:lang w:eastAsia="ru-RU"/>
        </w:rPr>
        <w:t xml:space="preserve"> с</w:t>
      </w:r>
      <w:r w:rsidR="0013045D">
        <w:rPr>
          <w:lang w:eastAsia="ru-RU"/>
        </w:rPr>
        <w:t xml:space="preserve"> </w:t>
      </w:r>
      <w:r w:rsidR="0013045D" w:rsidRPr="00C11DA8">
        <w:rPr>
          <w:lang w:eastAsia="ru-RU"/>
        </w:rPr>
        <w:t>ДГУ</w:t>
      </w:r>
      <w:bookmarkEnd w:id="16"/>
    </w:p>
    <w:p w:rsidR="0013045D" w:rsidRDefault="0013045D" w:rsidP="0013045D">
      <w:pPr>
        <w:pStyle w:val="aa"/>
        <w:rPr>
          <w:lang w:eastAsia="ru-RU"/>
        </w:rPr>
      </w:pPr>
      <w:bookmarkStart w:id="17" w:name="_Toc68250255"/>
      <w:r>
        <w:rPr>
          <w:lang w:eastAsia="ru-RU"/>
        </w:rPr>
        <w:t>4.1 Описание</w:t>
      </w:r>
      <w:bookmarkEnd w:id="17"/>
    </w:p>
    <w:p w:rsidR="0013045D" w:rsidRPr="003D3363" w:rsidRDefault="004B6E54" w:rsidP="0013045D">
      <w:pPr>
        <w:rPr>
          <w:lang w:eastAsia="ru-RU"/>
        </w:rPr>
      </w:pPr>
      <w:r>
        <w:t>Данный вариант является частным случаем предыдущего</w:t>
      </w:r>
      <w:r w:rsidR="00E76653">
        <w:t>.</w:t>
      </w:r>
      <w:r>
        <w:t xml:space="preserve"> </w:t>
      </w:r>
      <w:r w:rsidR="0013045D">
        <w:t xml:space="preserve">Ниже представлена упрощенная схемы варианта АВР для данной модификации. </w:t>
      </w:r>
      <w:r w:rsidR="0013045D">
        <w:rPr>
          <w:lang w:eastAsia="ru-RU"/>
        </w:rPr>
        <w:t>В нормальном состоянии, при наличии сети</w:t>
      </w:r>
      <w:r w:rsidR="0013045D">
        <w:t xml:space="preserve">, потребители запитаны от </w:t>
      </w:r>
      <w:r w:rsidR="0013045D">
        <w:rPr>
          <w:lang w:eastAsia="ru-RU"/>
        </w:rPr>
        <w:t>ввода № 1.</w:t>
      </w:r>
      <w:r w:rsidR="0013045D">
        <w:t xml:space="preserve"> При пропадании сети на вводе №1, система переключается на ДГУ.</w:t>
      </w:r>
    </w:p>
    <w:p w:rsidR="0066406B" w:rsidRDefault="0066406B" w:rsidP="001C218B">
      <w:pPr>
        <w:pStyle w:val="a7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710800" cy="219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ВР3.1 упрощенная схема.G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00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9AB" w:rsidRDefault="005E29AB" w:rsidP="005E29AB">
      <w:r>
        <w:t>На главном экране логического реле клавишами «вверх», «вниз» можно выбирать способ отображения состояния АВР (список или мнемосхема).</w:t>
      </w:r>
    </w:p>
    <w:p w:rsidR="005E29AB" w:rsidRDefault="005E29AB" w:rsidP="005E29AB">
      <w:pPr>
        <w:pStyle w:val="a7"/>
        <w:ind w:firstLine="540"/>
      </w:pPr>
      <w:r>
        <w:t>Главный экран в режиме списка:</w:t>
      </w:r>
    </w:p>
    <w:p w:rsidR="001C218B" w:rsidRDefault="001C218B" w:rsidP="001C218B">
      <w:pPr>
        <w:pStyle w:val="a7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1965600" cy="1072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ер3.1 список.G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1D5" w:rsidRDefault="002471D5" w:rsidP="002471D5">
      <w:pPr>
        <w:pStyle w:val="a7"/>
      </w:pPr>
      <w:r>
        <w:rPr>
          <w:lang w:val="en-US"/>
        </w:rPr>
        <w:t>KV</w:t>
      </w:r>
      <w:r w:rsidRPr="00720A14">
        <w:t xml:space="preserve">1 – </w:t>
      </w:r>
      <w:r>
        <w:t>наличие напряжения на вводе №1</w:t>
      </w:r>
    </w:p>
    <w:p w:rsidR="002471D5" w:rsidRPr="00844D43" w:rsidRDefault="002471D5" w:rsidP="002471D5">
      <w:pPr>
        <w:pStyle w:val="a7"/>
      </w:pPr>
      <w:r>
        <w:rPr>
          <w:lang w:val="en-US"/>
        </w:rPr>
        <w:t>KV</w:t>
      </w:r>
      <w:r w:rsidRPr="00844D43">
        <w:t xml:space="preserve">3 – </w:t>
      </w:r>
      <w:r>
        <w:t>наличие напряжение на вводе от ДГУ</w:t>
      </w:r>
    </w:p>
    <w:p w:rsidR="002471D5" w:rsidRDefault="002471D5" w:rsidP="002471D5">
      <w:pPr>
        <w:pStyle w:val="a7"/>
      </w:pPr>
      <w:r>
        <w:rPr>
          <w:lang w:val="en-US"/>
        </w:rPr>
        <w:t>QF</w:t>
      </w:r>
      <w:r w:rsidRPr="00720A14">
        <w:t xml:space="preserve">1 – </w:t>
      </w:r>
      <w:r>
        <w:t>состояние коммутационного аппарата 1 ввода</w:t>
      </w:r>
    </w:p>
    <w:p w:rsidR="002471D5" w:rsidRDefault="002471D5" w:rsidP="002471D5">
      <w:r>
        <w:rPr>
          <w:lang w:val="en-US"/>
        </w:rPr>
        <w:t>QF</w:t>
      </w:r>
      <w:r>
        <w:t>4</w:t>
      </w:r>
      <w:r w:rsidRPr="00EC3A45">
        <w:t xml:space="preserve"> – </w:t>
      </w:r>
      <w:r>
        <w:t>состояние коммутационного аппарата ввода ДГУ</w:t>
      </w:r>
    </w:p>
    <w:p w:rsidR="001C218B" w:rsidRDefault="001C218B" w:rsidP="001C218B">
      <w:pPr>
        <w:pStyle w:val="a7"/>
      </w:pPr>
      <w:r>
        <w:t>В автоматическом режиме также выводиться состояние запуска/выбега ДГУ. Стрелка вверх отображает старт ДГУ, стрелка вниз – ДГУ находиться в режиме остановки на выбеге.</w:t>
      </w:r>
    </w:p>
    <w:p w:rsidR="001C218B" w:rsidRPr="006129F2" w:rsidRDefault="001C218B" w:rsidP="001C218B">
      <w:pPr>
        <w:pStyle w:val="a7"/>
      </w:pPr>
      <w:r w:rsidRPr="006129F2">
        <w:t>Расшифровка областей главного экрана в режиме мнемосхемы:</w:t>
      </w:r>
    </w:p>
    <w:p w:rsidR="0013045D" w:rsidRDefault="00AF1500" w:rsidP="00AF1500">
      <w:pPr>
        <w:pStyle w:val="a7"/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0000" cy="160560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Вер3.1 расшифровка схемы.G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500" w:rsidRDefault="00AF1500">
      <w:pPr>
        <w:spacing w:after="160" w:line="259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13045D" w:rsidRDefault="00C619F5" w:rsidP="0013045D">
      <w:pPr>
        <w:pStyle w:val="aa"/>
      </w:pPr>
      <w:bookmarkStart w:id="18" w:name="_Toc68250256"/>
      <w:r>
        <w:lastRenderedPageBreak/>
        <w:t>4</w:t>
      </w:r>
      <w:r w:rsidR="0013045D">
        <w:t>.2 Параметры</w:t>
      </w:r>
      <w:bookmarkEnd w:id="18"/>
    </w:p>
    <w:p w:rsidR="001C218B" w:rsidRPr="001C218B" w:rsidRDefault="001C218B" w:rsidP="001C218B">
      <w:r w:rsidRPr="001C218B">
        <w:t>Параметры работы можно задавать либо с клавиатуры логического реле, либо с панели оператора при ее наличии. Для редактирования с клавиатуры логического реле, необходимо в главном экране нажать клавишу «Вправо». Далее, нажимая клавиши «влево или «вправо», перемещаться между экранами. Описание редактирования аналоговых параметров приведено в главе 7 «Настройка параметров» настоящего руководства. В ручном режиме также можно управлять коммутационными аппаратами с клавиатуры логического реле.</w:t>
      </w:r>
    </w:p>
    <w:p w:rsidR="001C218B" w:rsidRPr="001C218B" w:rsidRDefault="001C218B" w:rsidP="001C218B">
      <w:r w:rsidRPr="001C218B">
        <w:t xml:space="preserve"> Расшифровка сокращенных наименований параметров для данной версии АВР представлена в таблице ниже:</w:t>
      </w:r>
    </w:p>
    <w:tbl>
      <w:tblPr>
        <w:tblStyle w:val="a4"/>
        <w:tblW w:w="0" w:type="auto"/>
        <w:tblInd w:w="644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3"/>
        <w:gridCol w:w="7110"/>
      </w:tblGrid>
      <w:tr w:rsidR="0013045D" w:rsidTr="001C218B">
        <w:trPr>
          <w:trHeight w:val="361"/>
        </w:trPr>
        <w:tc>
          <w:tcPr>
            <w:tcW w:w="1873" w:type="dxa"/>
            <w:shd w:val="clear" w:color="auto" w:fill="D9D9D9" w:themeFill="background1" w:themeFillShade="D9"/>
            <w:vAlign w:val="center"/>
          </w:tcPr>
          <w:p w:rsidR="0013045D" w:rsidRPr="0013151D" w:rsidRDefault="0013045D" w:rsidP="001C218B">
            <w:pPr>
              <w:pStyle w:val="aff0"/>
            </w:pPr>
            <w:r w:rsidRPr="0013151D">
              <w:t>Параметр</w:t>
            </w:r>
          </w:p>
        </w:tc>
        <w:tc>
          <w:tcPr>
            <w:tcW w:w="7110" w:type="dxa"/>
            <w:shd w:val="clear" w:color="auto" w:fill="D9D9D9" w:themeFill="background1" w:themeFillShade="D9"/>
            <w:vAlign w:val="center"/>
          </w:tcPr>
          <w:p w:rsidR="0013045D" w:rsidRPr="0013151D" w:rsidRDefault="0013045D" w:rsidP="001C218B">
            <w:pPr>
              <w:pStyle w:val="aff0"/>
            </w:pPr>
            <w:r w:rsidRPr="0013151D">
              <w:t>Описание</w:t>
            </w:r>
          </w:p>
        </w:tc>
      </w:tr>
      <w:tr w:rsidR="0013045D" w:rsidTr="001C218B">
        <w:tc>
          <w:tcPr>
            <w:tcW w:w="1873" w:type="dxa"/>
          </w:tcPr>
          <w:p w:rsidR="0013045D" w:rsidRPr="005B71C8" w:rsidRDefault="0013045D" w:rsidP="001C218B">
            <w:pPr>
              <w:pStyle w:val="aff0"/>
            </w:pPr>
            <w:r>
              <w:rPr>
                <w:lang w:val="en-US"/>
              </w:rPr>
              <w:t>KV1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7110" w:type="dxa"/>
            <w:vAlign w:val="center"/>
          </w:tcPr>
          <w:p w:rsidR="0013045D" w:rsidRDefault="0013045D" w:rsidP="001C218B">
            <w:pPr>
              <w:pStyle w:val="aff0"/>
            </w:pPr>
            <w:r>
              <w:t>Задержка сигнала реле при появлении сети на вводе №1 *1)</w:t>
            </w:r>
          </w:p>
        </w:tc>
      </w:tr>
      <w:tr w:rsidR="0013045D" w:rsidTr="001C218B">
        <w:tc>
          <w:tcPr>
            <w:tcW w:w="1873" w:type="dxa"/>
          </w:tcPr>
          <w:p w:rsidR="0013045D" w:rsidRPr="005B71C8" w:rsidRDefault="0013045D" w:rsidP="001C218B">
            <w:pPr>
              <w:pStyle w:val="aff0"/>
            </w:pPr>
            <w:r>
              <w:rPr>
                <w:lang w:val="en-US"/>
              </w:rPr>
              <w:t>KV</w:t>
            </w:r>
            <w:r w:rsidRPr="009B5096">
              <w:t>1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7110" w:type="dxa"/>
            <w:vAlign w:val="center"/>
          </w:tcPr>
          <w:p w:rsidR="0013045D" w:rsidRDefault="0013045D" w:rsidP="001C218B">
            <w:pPr>
              <w:pStyle w:val="aff0"/>
            </w:pPr>
            <w:r>
              <w:t>Задержка сигнала реле при пропадании сети на вводе №1 *1)</w:t>
            </w:r>
          </w:p>
        </w:tc>
      </w:tr>
      <w:tr w:rsidR="0013045D" w:rsidTr="001C218B">
        <w:tc>
          <w:tcPr>
            <w:tcW w:w="1873" w:type="dxa"/>
          </w:tcPr>
          <w:p w:rsidR="0013045D" w:rsidRPr="005B71C8" w:rsidRDefault="0013045D" w:rsidP="001C218B">
            <w:pPr>
              <w:pStyle w:val="aff0"/>
            </w:pPr>
            <w:r>
              <w:rPr>
                <w:lang w:val="en-US"/>
              </w:rPr>
              <w:t>KV</w:t>
            </w:r>
            <w:r>
              <w:t xml:space="preserve">3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7110" w:type="dxa"/>
            <w:vAlign w:val="center"/>
          </w:tcPr>
          <w:p w:rsidR="0013045D" w:rsidRDefault="0013045D" w:rsidP="001C218B">
            <w:pPr>
              <w:pStyle w:val="aff0"/>
            </w:pPr>
            <w:r>
              <w:t>Задержка сигнала реле при появлении сети на вводе ДГУ *1)</w:t>
            </w:r>
          </w:p>
        </w:tc>
      </w:tr>
      <w:tr w:rsidR="0013045D" w:rsidTr="001C218B">
        <w:tc>
          <w:tcPr>
            <w:tcW w:w="1873" w:type="dxa"/>
          </w:tcPr>
          <w:p w:rsidR="0013045D" w:rsidRPr="005B71C8" w:rsidRDefault="0013045D" w:rsidP="001C218B">
            <w:pPr>
              <w:pStyle w:val="aff0"/>
            </w:pPr>
            <w:r>
              <w:rPr>
                <w:lang w:val="en-US"/>
              </w:rPr>
              <w:t>KV</w:t>
            </w:r>
            <w:r>
              <w:t xml:space="preserve">3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7110" w:type="dxa"/>
          </w:tcPr>
          <w:p w:rsidR="0013045D" w:rsidRDefault="0013045D" w:rsidP="001C218B">
            <w:pPr>
              <w:pStyle w:val="aff0"/>
            </w:pPr>
            <w:r>
              <w:t>Задержка сигнала реле при пропадании сети на вводе ДГУ *1)</w:t>
            </w:r>
          </w:p>
        </w:tc>
      </w:tr>
      <w:tr w:rsidR="0013045D" w:rsidTr="001C218B">
        <w:tc>
          <w:tcPr>
            <w:tcW w:w="1873" w:type="dxa"/>
          </w:tcPr>
          <w:p w:rsidR="0013045D" w:rsidRPr="005B71C8" w:rsidRDefault="0013045D" w:rsidP="001C218B">
            <w:pPr>
              <w:pStyle w:val="aff0"/>
            </w:pPr>
            <w:r>
              <w:rPr>
                <w:lang w:val="en-US"/>
              </w:rPr>
              <w:t>QF1</w:t>
            </w:r>
            <w:r>
              <w:t xml:space="preserve">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7110" w:type="dxa"/>
            <w:vAlign w:val="center"/>
          </w:tcPr>
          <w:p w:rsidR="0013045D" w:rsidRPr="00C111AA" w:rsidRDefault="0013045D" w:rsidP="001C218B">
            <w:pPr>
              <w:pStyle w:val="aff0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1</w:t>
            </w:r>
            <w:r>
              <w:t xml:space="preserve"> *2)</w:t>
            </w:r>
          </w:p>
        </w:tc>
      </w:tr>
      <w:tr w:rsidR="0013045D" w:rsidTr="001C218B">
        <w:tc>
          <w:tcPr>
            <w:tcW w:w="1873" w:type="dxa"/>
          </w:tcPr>
          <w:p w:rsidR="0013045D" w:rsidRPr="005B71C8" w:rsidRDefault="0013045D" w:rsidP="001C218B">
            <w:pPr>
              <w:pStyle w:val="aff0"/>
            </w:pPr>
            <w:r>
              <w:rPr>
                <w:lang w:val="en-US"/>
              </w:rPr>
              <w:t>OF</w:t>
            </w:r>
            <w:r>
              <w:t>4</w:t>
            </w:r>
            <w:r w:rsidRPr="00984822">
              <w:t xml:space="preserve">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7110" w:type="dxa"/>
            <w:vAlign w:val="center"/>
          </w:tcPr>
          <w:p w:rsidR="0013045D" w:rsidRPr="00C111AA" w:rsidRDefault="0013045D" w:rsidP="001C218B">
            <w:pPr>
              <w:pStyle w:val="aff0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4 *2)</w:t>
            </w:r>
          </w:p>
        </w:tc>
      </w:tr>
      <w:tr w:rsidR="0013045D" w:rsidTr="001C218B">
        <w:tc>
          <w:tcPr>
            <w:tcW w:w="1873" w:type="dxa"/>
            <w:vAlign w:val="center"/>
          </w:tcPr>
          <w:p w:rsidR="0013045D" w:rsidRPr="00DE69C2" w:rsidRDefault="0013045D" w:rsidP="001C218B">
            <w:pPr>
              <w:pStyle w:val="aff0"/>
            </w:pPr>
            <w:r>
              <w:rPr>
                <w:lang w:val="en-US"/>
              </w:rPr>
              <w:t>QF1 T</w:t>
            </w:r>
            <w:proofErr w:type="spellStart"/>
            <w:r>
              <w:t>звк</w:t>
            </w:r>
            <w:proofErr w:type="spellEnd"/>
          </w:p>
        </w:tc>
        <w:tc>
          <w:tcPr>
            <w:tcW w:w="7110" w:type="dxa"/>
            <w:vAlign w:val="center"/>
          </w:tcPr>
          <w:p w:rsidR="0013045D" w:rsidRPr="000D0BEC" w:rsidRDefault="0013045D" w:rsidP="001C218B">
            <w:pPr>
              <w:pStyle w:val="aff0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1</w:t>
            </w:r>
            <w:r>
              <w:t xml:space="preserve"> *3)</w:t>
            </w:r>
          </w:p>
        </w:tc>
      </w:tr>
      <w:tr w:rsidR="00AF1500" w:rsidTr="005F51B4">
        <w:tc>
          <w:tcPr>
            <w:tcW w:w="1873" w:type="dxa"/>
            <w:vAlign w:val="center"/>
          </w:tcPr>
          <w:p w:rsidR="00AF1500" w:rsidRPr="000D0BEC" w:rsidRDefault="00AF1500" w:rsidP="005F51B4">
            <w:pPr>
              <w:pStyle w:val="aff0"/>
            </w:pPr>
            <w:r>
              <w:rPr>
                <w:lang w:val="en-US"/>
              </w:rPr>
              <w:t>QF</w:t>
            </w:r>
            <w:r>
              <w:t>4</w:t>
            </w:r>
            <w:r w:rsidRPr="000D0BEC"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звк</w:t>
            </w:r>
            <w:proofErr w:type="spellEnd"/>
          </w:p>
        </w:tc>
        <w:tc>
          <w:tcPr>
            <w:tcW w:w="7110" w:type="dxa"/>
            <w:vAlign w:val="center"/>
          </w:tcPr>
          <w:p w:rsidR="00AF1500" w:rsidRDefault="00AF1500" w:rsidP="005F51B4">
            <w:pPr>
              <w:pStyle w:val="aff0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4 *3)</w:t>
            </w:r>
          </w:p>
        </w:tc>
      </w:tr>
      <w:tr w:rsidR="0013045D" w:rsidTr="001C218B">
        <w:tc>
          <w:tcPr>
            <w:tcW w:w="1873" w:type="dxa"/>
          </w:tcPr>
          <w:p w:rsidR="0013045D" w:rsidRPr="00AF12D3" w:rsidRDefault="0013045D" w:rsidP="001C218B">
            <w:pPr>
              <w:pStyle w:val="aff0"/>
            </w:pPr>
            <w:r>
              <w:t xml:space="preserve">ДГУ </w:t>
            </w:r>
            <w:proofErr w:type="spellStart"/>
            <w:r>
              <w:t>Тзап</w:t>
            </w:r>
            <w:proofErr w:type="spellEnd"/>
          </w:p>
        </w:tc>
        <w:tc>
          <w:tcPr>
            <w:tcW w:w="7110" w:type="dxa"/>
          </w:tcPr>
          <w:p w:rsidR="0013045D" w:rsidRDefault="0013045D" w:rsidP="001C218B">
            <w:pPr>
              <w:pStyle w:val="aff0"/>
            </w:pPr>
            <w:r>
              <w:t>Время запуска ДГУ</w:t>
            </w:r>
            <w:r w:rsidRPr="002963F0">
              <w:t xml:space="preserve"> </w:t>
            </w:r>
            <w:r>
              <w:t xml:space="preserve">- максимальное время, в течении которого, после запуска ДГУ, должен прийти сигнал «Работа ДГУ». Если время запуска превысит этот параметр – система блокируется </w:t>
            </w:r>
            <w:r w:rsidRPr="00C111AA">
              <w:t>и</w:t>
            </w:r>
            <w:r>
              <w:t xml:space="preserve"> выводиться сообщение об ошибке.</w:t>
            </w:r>
          </w:p>
        </w:tc>
      </w:tr>
      <w:tr w:rsidR="0013045D" w:rsidTr="001C218B">
        <w:tc>
          <w:tcPr>
            <w:tcW w:w="1873" w:type="dxa"/>
          </w:tcPr>
          <w:p w:rsidR="0013045D" w:rsidRDefault="0013045D" w:rsidP="001C218B">
            <w:pPr>
              <w:pStyle w:val="aff0"/>
            </w:pPr>
            <w:r>
              <w:t xml:space="preserve">ДГУ </w:t>
            </w:r>
            <w:r>
              <w:rPr>
                <w:lang w:val="en-US"/>
              </w:rPr>
              <w:t>T</w:t>
            </w:r>
            <w:proofErr w:type="spellStart"/>
            <w:r>
              <w:t>выб</w:t>
            </w:r>
            <w:proofErr w:type="spellEnd"/>
          </w:p>
        </w:tc>
        <w:tc>
          <w:tcPr>
            <w:tcW w:w="7110" w:type="dxa"/>
          </w:tcPr>
          <w:p w:rsidR="0013045D" w:rsidRDefault="0013045D" w:rsidP="001C218B">
            <w:pPr>
              <w:pStyle w:val="aff0"/>
            </w:pPr>
            <w:r>
              <w:t xml:space="preserve">Время выбега ДГУ. При необходимости остановки работающей ДГУ, после отключения автомата </w:t>
            </w:r>
            <w:r>
              <w:rPr>
                <w:lang w:val="en-US"/>
              </w:rPr>
              <w:t>QF</w:t>
            </w:r>
            <w:r w:rsidRPr="00D565CD">
              <w:t>4</w:t>
            </w:r>
            <w:r>
              <w:t>,</w:t>
            </w:r>
            <w:r w:rsidRPr="00D565CD">
              <w:t xml:space="preserve"> </w:t>
            </w:r>
            <w:r>
              <w:t xml:space="preserve">начинается отсчет времени выбега, по истечении которого отключается сигнал «Пуск ДГУ». </w:t>
            </w:r>
          </w:p>
        </w:tc>
      </w:tr>
    </w:tbl>
    <w:p w:rsidR="0013045D" w:rsidRDefault="0013045D" w:rsidP="0013045D">
      <w:pPr>
        <w:spacing w:after="160" w:line="259" w:lineRule="auto"/>
        <w:ind w:firstLine="0"/>
        <w:jc w:val="left"/>
        <w:rPr>
          <w:lang w:eastAsia="ru-RU"/>
        </w:rPr>
      </w:pPr>
    </w:p>
    <w:p w:rsidR="0013045D" w:rsidRDefault="0013045D" w:rsidP="0013045D">
      <w:r>
        <w:t xml:space="preserve">*1) Осуществляется задержка выдачи управляющих сигналов коммутации для исключения влияния кратковременных отклонений параметров электросети. </w:t>
      </w:r>
    </w:p>
    <w:p w:rsidR="0013045D" w:rsidRDefault="0013045D" w:rsidP="0013045D">
      <w:r>
        <w:t>*2) При включении/отключении аппарата</w:t>
      </w:r>
      <w:r w:rsidRPr="00C111AA">
        <w:t xml:space="preserve"> </w:t>
      </w:r>
      <w:r>
        <w:t xml:space="preserve">отслеживается время переключения из крайних положений. Если время переключения превысит этот параметр – система блокируется </w:t>
      </w:r>
      <w:r w:rsidRPr="00C111AA">
        <w:t>и</w:t>
      </w:r>
      <w:r>
        <w:t xml:space="preserve"> выводиться сообщение об ошибке.</w:t>
      </w:r>
    </w:p>
    <w:p w:rsidR="0013045D" w:rsidRDefault="0013045D" w:rsidP="0013045D">
      <w:pPr>
        <w:rPr>
          <w:lang w:eastAsia="ru-RU"/>
        </w:rPr>
      </w:pPr>
      <w:r>
        <w:t>*3) При переключениях двух и более коммутационных аппаратов друг за другом в автоматическом режиме - выдерживается время задержки включения.</w:t>
      </w:r>
    </w:p>
    <w:p w:rsidR="0013045D" w:rsidRDefault="0013045D" w:rsidP="0013045D">
      <w:pPr>
        <w:spacing w:after="160" w:line="259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13045D" w:rsidRDefault="00C619F5" w:rsidP="0013045D">
      <w:pPr>
        <w:pStyle w:val="aa"/>
      </w:pPr>
      <w:bookmarkStart w:id="19" w:name="_Toc68250257"/>
      <w:r>
        <w:lastRenderedPageBreak/>
        <w:t>4</w:t>
      </w:r>
      <w:r w:rsidR="0013045D">
        <w:t>.3 Временные диаграммы</w:t>
      </w:r>
      <w:bookmarkEnd w:id="19"/>
    </w:p>
    <w:p w:rsidR="0013045D" w:rsidRDefault="0013045D" w:rsidP="0013045D">
      <w:r>
        <w:t>Пропадание</w:t>
      </w:r>
      <w:r w:rsidR="00C619F5">
        <w:t xml:space="preserve"> сети на вводе №1, переход на ДГУ, восстановление ввода №1.</w:t>
      </w:r>
    </w:p>
    <w:p w:rsidR="0013045D" w:rsidRDefault="00820CC8" w:rsidP="0013045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300000" cy="416160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ВД вар3.1 v4.0.G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41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5D" w:rsidRDefault="0013045D" w:rsidP="0013045D">
      <w:pPr>
        <w:spacing w:after="160" w:line="259" w:lineRule="auto"/>
        <w:ind w:firstLine="0"/>
        <w:jc w:val="left"/>
      </w:pPr>
      <w:r>
        <w:br w:type="page"/>
      </w:r>
    </w:p>
    <w:p w:rsidR="0013045D" w:rsidRDefault="00C40D1B" w:rsidP="00C40D1B">
      <w:pPr>
        <w:pStyle w:val="aa"/>
        <w:numPr>
          <w:ilvl w:val="0"/>
          <w:numId w:val="0"/>
        </w:numPr>
        <w:ind w:left="567"/>
      </w:pPr>
      <w:bookmarkStart w:id="20" w:name="_Toc68250258"/>
      <w:r>
        <w:lastRenderedPageBreak/>
        <w:t xml:space="preserve">4.4 </w:t>
      </w:r>
      <w:r w:rsidR="0013045D">
        <w:t>Алгоритм работы</w:t>
      </w:r>
      <w:bookmarkEnd w:id="20"/>
    </w:p>
    <w:p w:rsidR="004B6E54" w:rsidRPr="004B6E54" w:rsidRDefault="004B6E54" w:rsidP="004B6E54">
      <w:r>
        <w:t>В представленных алгоритмах, для упрощения понимания, отсутствует указания на временные задержки, задаваемые в параметрах.</w:t>
      </w:r>
    </w:p>
    <w:p w:rsidR="0013045D" w:rsidRDefault="00FD14CC" w:rsidP="0013045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593599" cy="4596393"/>
            <wp:effectExtent l="0" t="0" r="0" b="0"/>
            <wp:docPr id="23200" name="Рисунок 2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0" name="Алгоритм АВР вар3.1 new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599" cy="459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45D" w:rsidRDefault="0013045D" w:rsidP="0013045D">
      <w:pPr>
        <w:spacing w:after="160" w:line="259" w:lineRule="auto"/>
        <w:ind w:firstLine="0"/>
        <w:jc w:val="left"/>
      </w:pPr>
      <w:r>
        <w:br w:type="page"/>
      </w:r>
    </w:p>
    <w:p w:rsidR="0013045D" w:rsidRDefault="00242B34" w:rsidP="0013045D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08001" cy="4166624"/>
            <wp:effectExtent l="0" t="0" r="6985" b="0"/>
            <wp:docPr id="23247" name="Рисунок 23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7" name="Алгоритм АВР вар3.1 Ручной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001" cy="416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F62" w:rsidRDefault="0013045D">
      <w:pPr>
        <w:spacing w:after="160" w:line="259" w:lineRule="auto"/>
        <w:ind w:firstLine="0"/>
        <w:jc w:val="left"/>
      </w:pPr>
      <w:r>
        <w:br w:type="page"/>
      </w:r>
    </w:p>
    <w:p w:rsidR="006A0B03" w:rsidRDefault="0013045D" w:rsidP="0011772D">
      <w:pPr>
        <w:pStyle w:val="1"/>
        <w:rPr>
          <w:lang w:eastAsia="ru-RU"/>
        </w:rPr>
      </w:pPr>
      <w:bookmarkStart w:id="21" w:name="_Toc68250259"/>
      <w:r>
        <w:rPr>
          <w:lang w:eastAsia="ru-RU"/>
        </w:rPr>
        <w:lastRenderedPageBreak/>
        <w:t>5</w:t>
      </w:r>
      <w:r w:rsidR="00782CDD">
        <w:rPr>
          <w:lang w:eastAsia="ru-RU"/>
        </w:rPr>
        <w:t xml:space="preserve"> </w:t>
      </w:r>
      <w:r w:rsidR="006F280C" w:rsidRPr="00C11DA8">
        <w:rPr>
          <w:lang w:eastAsia="ru-RU"/>
        </w:rPr>
        <w:t>АВР двух</w:t>
      </w:r>
      <w:r w:rsidR="006F280C">
        <w:rPr>
          <w:lang w:eastAsia="ru-RU"/>
        </w:rPr>
        <w:t xml:space="preserve"> </w:t>
      </w:r>
      <w:r w:rsidR="006F280C" w:rsidRPr="00C11DA8">
        <w:rPr>
          <w:lang w:eastAsia="ru-RU"/>
        </w:rPr>
        <w:t xml:space="preserve">групп потребителей от двух независимых источников </w:t>
      </w:r>
      <w:r w:rsidR="006F280C">
        <w:rPr>
          <w:lang w:eastAsia="ru-RU"/>
        </w:rPr>
        <w:t>с Д</w:t>
      </w:r>
      <w:r w:rsidR="006F280C" w:rsidRPr="00C11DA8">
        <w:rPr>
          <w:lang w:eastAsia="ru-RU"/>
        </w:rPr>
        <w:t>ГУ</w:t>
      </w:r>
      <w:bookmarkEnd w:id="21"/>
    </w:p>
    <w:p w:rsidR="00B3006D" w:rsidRDefault="0013045D" w:rsidP="00B3006D">
      <w:pPr>
        <w:pStyle w:val="aa"/>
        <w:rPr>
          <w:lang w:eastAsia="ru-RU"/>
        </w:rPr>
      </w:pPr>
      <w:bookmarkStart w:id="22" w:name="_Toc68250260"/>
      <w:r>
        <w:rPr>
          <w:lang w:eastAsia="ru-RU"/>
        </w:rPr>
        <w:t>5</w:t>
      </w:r>
      <w:r w:rsidR="00782CDD">
        <w:rPr>
          <w:lang w:eastAsia="ru-RU"/>
        </w:rPr>
        <w:t xml:space="preserve">.1 </w:t>
      </w:r>
      <w:r w:rsidR="00B3006D">
        <w:rPr>
          <w:lang w:eastAsia="ru-RU"/>
        </w:rPr>
        <w:t>Описание</w:t>
      </w:r>
      <w:bookmarkEnd w:id="22"/>
    </w:p>
    <w:p w:rsidR="00B3006D" w:rsidRDefault="00B3006D" w:rsidP="005E29AB">
      <w:pPr>
        <w:spacing w:after="0"/>
      </w:pPr>
      <w:r>
        <w:t xml:space="preserve">Ниже представлена упрощенная схема варианта АВР для данной модификации. </w:t>
      </w:r>
      <w:r>
        <w:rPr>
          <w:lang w:eastAsia="ru-RU"/>
        </w:rPr>
        <w:t xml:space="preserve">В нормальном состоянии, при наличии сети на обоих вводах, каждая секция питается от своего ввода. </w:t>
      </w:r>
      <w:r>
        <w:t xml:space="preserve"> </w:t>
      </w:r>
      <w:r>
        <w:rPr>
          <w:lang w:eastAsia="ru-RU"/>
        </w:rPr>
        <w:t>При аварии какого-либо ввода, секции объединяются секционным выключателем и питаются от исправного ввода.</w:t>
      </w:r>
      <w:r w:rsidR="00BF2C7A">
        <w:rPr>
          <w:lang w:eastAsia="ru-RU"/>
        </w:rPr>
        <w:t xml:space="preserve"> </w:t>
      </w:r>
      <w:r w:rsidR="00BF2C7A">
        <w:t>При аварии на обеих вводах, система переключается на ДГУ. Причем, при питании от ДГУ, возможно, как объединение секций, так и работа только секции №2. Данная функция задается с помощью настраиваемого параметра.</w:t>
      </w:r>
    </w:p>
    <w:p w:rsidR="00BF2C7A" w:rsidRDefault="00BF2C7A" w:rsidP="005E29AB">
      <w:pPr>
        <w:pStyle w:val="a7"/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30400" cy="221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ВР4 упрощенная схема.G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2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9AB" w:rsidRDefault="005E29AB" w:rsidP="005E29AB">
      <w:pPr>
        <w:spacing w:after="0"/>
      </w:pPr>
      <w:r>
        <w:t>На главном экране логического реле клавишами «вверх», «вниз» можно выбирать способ отображения состояния АВР (список или мнемосхема).</w:t>
      </w:r>
    </w:p>
    <w:p w:rsidR="005E29AB" w:rsidRDefault="005E29AB" w:rsidP="003221EB">
      <w:pPr>
        <w:pStyle w:val="a7"/>
        <w:ind w:firstLine="539"/>
      </w:pPr>
      <w:r>
        <w:t>Главный экран в режиме списка:</w:t>
      </w:r>
    </w:p>
    <w:p w:rsidR="005E29AB" w:rsidRDefault="005E29AB" w:rsidP="005E29AB">
      <w:pPr>
        <w:pStyle w:val="a7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1965600" cy="1072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Вер4 список.G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1D5" w:rsidRDefault="002471D5" w:rsidP="002471D5">
      <w:pPr>
        <w:pStyle w:val="a7"/>
      </w:pPr>
      <w:r>
        <w:rPr>
          <w:lang w:val="en-US"/>
        </w:rPr>
        <w:t>KV</w:t>
      </w:r>
      <w:r w:rsidRPr="00720A14">
        <w:t xml:space="preserve">1 – </w:t>
      </w:r>
      <w:r>
        <w:t>наличие напряжения на вводе №1</w:t>
      </w:r>
    </w:p>
    <w:p w:rsidR="002471D5" w:rsidRDefault="002471D5" w:rsidP="002471D5">
      <w:pPr>
        <w:pStyle w:val="a7"/>
      </w:pPr>
      <w:r>
        <w:rPr>
          <w:lang w:val="en-US"/>
        </w:rPr>
        <w:t>KV</w:t>
      </w:r>
      <w:r w:rsidRPr="00720A14">
        <w:t xml:space="preserve">2 – </w:t>
      </w:r>
      <w:r>
        <w:t>наличие напряжения на вводе №2</w:t>
      </w:r>
    </w:p>
    <w:p w:rsidR="002471D5" w:rsidRPr="00844D43" w:rsidRDefault="002471D5" w:rsidP="002471D5">
      <w:pPr>
        <w:pStyle w:val="a7"/>
      </w:pPr>
      <w:r>
        <w:rPr>
          <w:lang w:val="en-US"/>
        </w:rPr>
        <w:t>KV</w:t>
      </w:r>
      <w:r w:rsidRPr="00844D43">
        <w:t xml:space="preserve">3 – </w:t>
      </w:r>
      <w:r>
        <w:t>наличие напряжение на вводе от ДГУ</w:t>
      </w:r>
    </w:p>
    <w:p w:rsidR="002471D5" w:rsidRDefault="002471D5" w:rsidP="002471D5">
      <w:pPr>
        <w:pStyle w:val="a7"/>
      </w:pPr>
      <w:r>
        <w:rPr>
          <w:lang w:val="en-US"/>
        </w:rPr>
        <w:t>QF</w:t>
      </w:r>
      <w:r w:rsidRPr="00720A14">
        <w:t xml:space="preserve">1 – </w:t>
      </w:r>
      <w:r>
        <w:t>состояние коммутационного аппарата 1 ввода</w:t>
      </w:r>
    </w:p>
    <w:p w:rsidR="002471D5" w:rsidRDefault="002471D5" w:rsidP="002471D5">
      <w:pPr>
        <w:pStyle w:val="a7"/>
      </w:pPr>
      <w:r>
        <w:rPr>
          <w:lang w:val="en-US"/>
        </w:rPr>
        <w:t>QF</w:t>
      </w:r>
      <w:r>
        <w:t>2</w:t>
      </w:r>
      <w:r w:rsidRPr="00720A14">
        <w:t xml:space="preserve"> – </w:t>
      </w:r>
      <w:r>
        <w:t>состояние коммутационного аппарата 2 ввода</w:t>
      </w:r>
    </w:p>
    <w:p w:rsidR="002471D5" w:rsidRDefault="002471D5" w:rsidP="002471D5">
      <w:pPr>
        <w:pStyle w:val="a7"/>
      </w:pPr>
      <w:r>
        <w:rPr>
          <w:lang w:val="en-US"/>
        </w:rPr>
        <w:t>QF</w:t>
      </w:r>
      <w:r w:rsidRPr="00EC3A45">
        <w:t xml:space="preserve">3 – </w:t>
      </w:r>
      <w:r>
        <w:t xml:space="preserve">состояние секционного коммутационного </w:t>
      </w:r>
      <w:r w:rsidRPr="00FB6E42">
        <w:t>аппарата</w:t>
      </w:r>
    </w:p>
    <w:p w:rsidR="002471D5" w:rsidRDefault="002471D5" w:rsidP="005E29AB">
      <w:pPr>
        <w:spacing w:after="0"/>
      </w:pPr>
      <w:r>
        <w:rPr>
          <w:lang w:val="en-US"/>
        </w:rPr>
        <w:t>QF</w:t>
      </w:r>
      <w:r>
        <w:t>4</w:t>
      </w:r>
      <w:r w:rsidRPr="00EC3A45">
        <w:t xml:space="preserve"> – </w:t>
      </w:r>
      <w:r>
        <w:t>состояние коммутационного аппарата ввода ДГУ</w:t>
      </w:r>
    </w:p>
    <w:p w:rsidR="005E29AB" w:rsidRDefault="005E29AB" w:rsidP="005E29AB">
      <w:pPr>
        <w:pStyle w:val="a7"/>
      </w:pPr>
      <w:r>
        <w:t>В автоматическом режиме также выводиться состояние запуска/выбега ДГУ. Стрелка вверх отображает старт ДГУ, стрелка вниз – ДГУ находиться в режиме остановки на выбеге.</w:t>
      </w:r>
    </w:p>
    <w:p w:rsidR="005E29AB" w:rsidRDefault="005E29AB" w:rsidP="005E29AB">
      <w:pPr>
        <w:pStyle w:val="a7"/>
      </w:pPr>
      <w:r w:rsidRPr="006129F2">
        <w:t>Расшифровка областей главного экрана в режиме мнемосхемы:</w:t>
      </w:r>
    </w:p>
    <w:p w:rsidR="005E29AB" w:rsidRDefault="005E29AB" w:rsidP="003221EB">
      <w:pPr>
        <w:pStyle w:val="a7"/>
        <w:ind w:firstLine="0"/>
        <w:jc w:val="center"/>
        <w:rPr>
          <w:rFonts w:eastAsiaTheme="minorEastAsia"/>
          <w:b/>
          <w:color w:val="1F4E79" w:themeColor="accent1" w:themeShade="80"/>
        </w:rPr>
      </w:pPr>
      <w:r>
        <w:rPr>
          <w:noProof/>
          <w:lang w:eastAsia="ru-RU"/>
        </w:rPr>
        <w:drawing>
          <wp:inline distT="0" distB="0" distL="0" distR="0">
            <wp:extent cx="6299200" cy="1672590"/>
            <wp:effectExtent l="0" t="0" r="635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Вер4 расшифровка схемы.G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86B1F" w:rsidRDefault="0013045D" w:rsidP="00586B1F">
      <w:pPr>
        <w:pStyle w:val="aa"/>
      </w:pPr>
      <w:bookmarkStart w:id="23" w:name="_Toc68250261"/>
      <w:r>
        <w:lastRenderedPageBreak/>
        <w:t>5</w:t>
      </w:r>
      <w:r w:rsidR="00782CDD">
        <w:t xml:space="preserve">.2 </w:t>
      </w:r>
      <w:r w:rsidR="00586B1F">
        <w:t>Параметры</w:t>
      </w:r>
      <w:bookmarkEnd w:id="23"/>
    </w:p>
    <w:p w:rsidR="00431D4C" w:rsidRDefault="00431D4C" w:rsidP="00431D4C">
      <w:r>
        <w:t xml:space="preserve">Параметры работы можно задавать с клавиатуры логического реле, при отсутствии панели оператора. Описание редактирования параметров приведено в главе </w:t>
      </w:r>
      <w:r w:rsidRPr="000E337D">
        <w:t xml:space="preserve">7 </w:t>
      </w:r>
      <w:r>
        <w:t>«</w:t>
      </w:r>
      <w:r w:rsidRPr="000E337D">
        <w:t>Настройка параметров</w:t>
      </w:r>
      <w:r>
        <w:t>» настоящего руководства.</w:t>
      </w:r>
      <w:r w:rsidRPr="000E337D">
        <w:t xml:space="preserve"> </w:t>
      </w:r>
      <w:r>
        <w:t>Расшифровка сокращенных наименований параметров для данной версии АВР представлена в таблице ниже:</w:t>
      </w:r>
    </w:p>
    <w:tbl>
      <w:tblPr>
        <w:tblStyle w:val="a4"/>
        <w:tblW w:w="0" w:type="auto"/>
        <w:tblInd w:w="639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3"/>
        <w:gridCol w:w="7110"/>
      </w:tblGrid>
      <w:tr w:rsidR="00586B1F" w:rsidTr="003221EB">
        <w:trPr>
          <w:trHeight w:val="361"/>
        </w:trPr>
        <w:tc>
          <w:tcPr>
            <w:tcW w:w="1873" w:type="dxa"/>
            <w:shd w:val="clear" w:color="auto" w:fill="D9D9D9" w:themeFill="background1" w:themeFillShade="D9"/>
            <w:vAlign w:val="center"/>
          </w:tcPr>
          <w:p w:rsidR="00586B1F" w:rsidRPr="0013151D" w:rsidRDefault="00586B1F" w:rsidP="005E29AB">
            <w:pPr>
              <w:pStyle w:val="aff0"/>
            </w:pPr>
            <w:r w:rsidRPr="0013151D">
              <w:t>Параметр</w:t>
            </w:r>
          </w:p>
        </w:tc>
        <w:tc>
          <w:tcPr>
            <w:tcW w:w="7110" w:type="dxa"/>
            <w:shd w:val="clear" w:color="auto" w:fill="D9D9D9" w:themeFill="background1" w:themeFillShade="D9"/>
            <w:vAlign w:val="center"/>
          </w:tcPr>
          <w:p w:rsidR="00586B1F" w:rsidRPr="0013151D" w:rsidRDefault="00586B1F" w:rsidP="005E29AB">
            <w:pPr>
              <w:pStyle w:val="aff0"/>
            </w:pPr>
            <w:r w:rsidRPr="0013151D">
              <w:t>Описание</w:t>
            </w:r>
          </w:p>
        </w:tc>
      </w:tr>
      <w:tr w:rsidR="00813855" w:rsidTr="003221EB">
        <w:tc>
          <w:tcPr>
            <w:tcW w:w="1873" w:type="dxa"/>
          </w:tcPr>
          <w:p w:rsidR="00813855" w:rsidRPr="005B71C8" w:rsidRDefault="00813855" w:rsidP="005E29AB">
            <w:pPr>
              <w:pStyle w:val="aff0"/>
            </w:pPr>
            <w:r>
              <w:rPr>
                <w:lang w:val="en-US"/>
              </w:rPr>
              <w:t>KV1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7110" w:type="dxa"/>
            <w:vAlign w:val="center"/>
          </w:tcPr>
          <w:p w:rsidR="00813855" w:rsidRDefault="00813855" w:rsidP="005E29AB">
            <w:pPr>
              <w:pStyle w:val="aff0"/>
            </w:pPr>
            <w:r>
              <w:t>Задержка сигнала реле при появлении сети на вводе №1 *1)</w:t>
            </w:r>
          </w:p>
        </w:tc>
      </w:tr>
      <w:tr w:rsidR="00813855" w:rsidTr="003221EB">
        <w:tc>
          <w:tcPr>
            <w:tcW w:w="1873" w:type="dxa"/>
          </w:tcPr>
          <w:p w:rsidR="00813855" w:rsidRPr="005B71C8" w:rsidRDefault="00813855" w:rsidP="005E29AB">
            <w:pPr>
              <w:pStyle w:val="aff0"/>
            </w:pPr>
            <w:r>
              <w:rPr>
                <w:lang w:val="en-US"/>
              </w:rPr>
              <w:t>KV</w:t>
            </w:r>
            <w:r w:rsidRPr="009B5096">
              <w:t>1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7110" w:type="dxa"/>
            <w:vAlign w:val="center"/>
          </w:tcPr>
          <w:p w:rsidR="00813855" w:rsidRDefault="00813855" w:rsidP="005E29AB">
            <w:pPr>
              <w:pStyle w:val="aff0"/>
            </w:pPr>
            <w:r>
              <w:t>Задержка сигнала реле при пропадании сети на вводе №1 *1)</w:t>
            </w:r>
          </w:p>
        </w:tc>
      </w:tr>
      <w:tr w:rsidR="00813855" w:rsidTr="003221EB">
        <w:tc>
          <w:tcPr>
            <w:tcW w:w="1873" w:type="dxa"/>
          </w:tcPr>
          <w:p w:rsidR="00813855" w:rsidRPr="005B71C8" w:rsidRDefault="00813855" w:rsidP="005E29AB">
            <w:pPr>
              <w:pStyle w:val="aff0"/>
            </w:pPr>
            <w:r>
              <w:rPr>
                <w:lang w:val="en-US"/>
              </w:rPr>
              <w:t>KV</w:t>
            </w:r>
            <w:r w:rsidRPr="009B5096">
              <w:t>2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7110" w:type="dxa"/>
            <w:vAlign w:val="center"/>
          </w:tcPr>
          <w:p w:rsidR="00813855" w:rsidRDefault="00813855" w:rsidP="005E29AB">
            <w:pPr>
              <w:pStyle w:val="aff0"/>
            </w:pPr>
            <w:r>
              <w:t>Задержка сигнала реле при появлении сети на вводе №2 *1)</w:t>
            </w:r>
          </w:p>
        </w:tc>
      </w:tr>
      <w:tr w:rsidR="00813855" w:rsidTr="003221EB">
        <w:tc>
          <w:tcPr>
            <w:tcW w:w="1873" w:type="dxa"/>
          </w:tcPr>
          <w:p w:rsidR="00813855" w:rsidRPr="005B71C8" w:rsidRDefault="00813855" w:rsidP="005E29AB">
            <w:pPr>
              <w:pStyle w:val="aff0"/>
            </w:pPr>
            <w:r>
              <w:rPr>
                <w:lang w:val="en-US"/>
              </w:rPr>
              <w:t>KV2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7110" w:type="dxa"/>
            <w:vAlign w:val="center"/>
          </w:tcPr>
          <w:p w:rsidR="00813855" w:rsidRDefault="00813855" w:rsidP="005E29AB">
            <w:pPr>
              <w:pStyle w:val="aff0"/>
            </w:pPr>
            <w:r>
              <w:t>Задержка сигнала реле при пропадании сети на вводе №2 *1)</w:t>
            </w:r>
          </w:p>
        </w:tc>
      </w:tr>
      <w:tr w:rsidR="00813855" w:rsidTr="003221EB">
        <w:tc>
          <w:tcPr>
            <w:tcW w:w="1873" w:type="dxa"/>
          </w:tcPr>
          <w:p w:rsidR="00813855" w:rsidRPr="005B71C8" w:rsidRDefault="00813855" w:rsidP="005E29AB">
            <w:pPr>
              <w:pStyle w:val="aff0"/>
            </w:pPr>
            <w:r>
              <w:rPr>
                <w:lang w:val="en-US"/>
              </w:rPr>
              <w:t>KV</w:t>
            </w:r>
            <w:r>
              <w:t xml:space="preserve">3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7110" w:type="dxa"/>
            <w:vAlign w:val="center"/>
          </w:tcPr>
          <w:p w:rsidR="00813855" w:rsidRDefault="00813855" w:rsidP="005E29AB">
            <w:pPr>
              <w:pStyle w:val="aff0"/>
            </w:pPr>
            <w:r>
              <w:t>Задержка сигнала реле при появлении сети на вводе ДГУ *1)</w:t>
            </w:r>
          </w:p>
        </w:tc>
      </w:tr>
      <w:tr w:rsidR="00813855" w:rsidTr="003221EB">
        <w:tc>
          <w:tcPr>
            <w:tcW w:w="1873" w:type="dxa"/>
          </w:tcPr>
          <w:p w:rsidR="00813855" w:rsidRPr="005B71C8" w:rsidRDefault="00813855" w:rsidP="005E29AB">
            <w:pPr>
              <w:pStyle w:val="aff0"/>
            </w:pPr>
            <w:r>
              <w:rPr>
                <w:lang w:val="en-US"/>
              </w:rPr>
              <w:t>KV</w:t>
            </w:r>
            <w:r>
              <w:t xml:space="preserve">3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7110" w:type="dxa"/>
          </w:tcPr>
          <w:p w:rsidR="00813855" w:rsidRDefault="00813855" w:rsidP="005E29AB">
            <w:pPr>
              <w:pStyle w:val="aff0"/>
            </w:pPr>
            <w:r>
              <w:t>Задержка сигнала реле при пропадании сети на вводе ДГУ *1)</w:t>
            </w:r>
          </w:p>
        </w:tc>
      </w:tr>
      <w:tr w:rsidR="00813855" w:rsidTr="003221EB">
        <w:tc>
          <w:tcPr>
            <w:tcW w:w="1873" w:type="dxa"/>
          </w:tcPr>
          <w:p w:rsidR="00813855" w:rsidRPr="005B71C8" w:rsidRDefault="00813855" w:rsidP="005E29AB">
            <w:pPr>
              <w:pStyle w:val="aff0"/>
            </w:pPr>
            <w:r>
              <w:rPr>
                <w:lang w:val="en-US"/>
              </w:rPr>
              <w:t>QF1</w:t>
            </w:r>
            <w:r>
              <w:t xml:space="preserve">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7110" w:type="dxa"/>
            <w:vAlign w:val="center"/>
          </w:tcPr>
          <w:p w:rsidR="00813855" w:rsidRPr="00C111AA" w:rsidRDefault="00813855" w:rsidP="005E29AB">
            <w:pPr>
              <w:pStyle w:val="aff0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1</w:t>
            </w:r>
            <w:r>
              <w:t xml:space="preserve"> *2)</w:t>
            </w:r>
          </w:p>
        </w:tc>
      </w:tr>
      <w:tr w:rsidR="00813855" w:rsidTr="003221EB">
        <w:tc>
          <w:tcPr>
            <w:tcW w:w="1873" w:type="dxa"/>
          </w:tcPr>
          <w:p w:rsidR="00813855" w:rsidRPr="005B71C8" w:rsidRDefault="00813855" w:rsidP="005E29AB">
            <w:pPr>
              <w:pStyle w:val="aff0"/>
            </w:pPr>
            <w:r>
              <w:rPr>
                <w:lang w:val="en-US"/>
              </w:rPr>
              <w:t>OF</w:t>
            </w:r>
            <w:r w:rsidRPr="00984822">
              <w:t xml:space="preserve">2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7110" w:type="dxa"/>
            <w:vAlign w:val="center"/>
          </w:tcPr>
          <w:p w:rsidR="00813855" w:rsidRPr="00C111AA" w:rsidRDefault="00813855" w:rsidP="005E29AB">
            <w:pPr>
              <w:pStyle w:val="aff0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2 *2)</w:t>
            </w:r>
          </w:p>
        </w:tc>
      </w:tr>
      <w:tr w:rsidR="00586B1F" w:rsidTr="003221EB">
        <w:tc>
          <w:tcPr>
            <w:tcW w:w="1873" w:type="dxa"/>
          </w:tcPr>
          <w:p w:rsidR="00586B1F" w:rsidRPr="005B71C8" w:rsidRDefault="00586B1F" w:rsidP="005E29AB">
            <w:pPr>
              <w:pStyle w:val="aff0"/>
            </w:pPr>
            <w:r>
              <w:rPr>
                <w:lang w:val="en-US"/>
              </w:rPr>
              <w:t>OF</w:t>
            </w:r>
            <w:r w:rsidRPr="00984822">
              <w:t xml:space="preserve">3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7110" w:type="dxa"/>
          </w:tcPr>
          <w:p w:rsidR="00586B1F" w:rsidRPr="004A542E" w:rsidRDefault="00813855" w:rsidP="005E29AB">
            <w:pPr>
              <w:pStyle w:val="aff0"/>
              <w:rPr>
                <w:sz w:val="20"/>
                <w:szCs w:val="20"/>
              </w:rPr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3 *2)</w:t>
            </w:r>
          </w:p>
        </w:tc>
      </w:tr>
      <w:tr w:rsidR="00813855" w:rsidTr="003221EB">
        <w:tc>
          <w:tcPr>
            <w:tcW w:w="1873" w:type="dxa"/>
          </w:tcPr>
          <w:p w:rsidR="00813855" w:rsidRPr="005B71C8" w:rsidRDefault="00813855" w:rsidP="005E29AB">
            <w:pPr>
              <w:pStyle w:val="aff0"/>
            </w:pPr>
            <w:r>
              <w:rPr>
                <w:lang w:val="en-US"/>
              </w:rPr>
              <w:t>OF</w:t>
            </w:r>
            <w:r>
              <w:t>4</w:t>
            </w:r>
            <w:r w:rsidRPr="00984822">
              <w:t xml:space="preserve">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7110" w:type="dxa"/>
            <w:vAlign w:val="center"/>
          </w:tcPr>
          <w:p w:rsidR="00813855" w:rsidRPr="00C111AA" w:rsidRDefault="00813855" w:rsidP="005E29AB">
            <w:pPr>
              <w:pStyle w:val="aff0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4 *2)</w:t>
            </w:r>
          </w:p>
        </w:tc>
      </w:tr>
      <w:tr w:rsidR="00813855" w:rsidTr="003221EB">
        <w:tc>
          <w:tcPr>
            <w:tcW w:w="1873" w:type="dxa"/>
            <w:vAlign w:val="center"/>
          </w:tcPr>
          <w:p w:rsidR="00813855" w:rsidRPr="00DE69C2" w:rsidRDefault="00813855" w:rsidP="005E29AB">
            <w:pPr>
              <w:pStyle w:val="aff0"/>
            </w:pPr>
            <w:r>
              <w:rPr>
                <w:lang w:val="en-US"/>
              </w:rPr>
              <w:t>QF1 T</w:t>
            </w:r>
            <w:proofErr w:type="spellStart"/>
            <w:r>
              <w:t>звк</w:t>
            </w:r>
            <w:proofErr w:type="spellEnd"/>
          </w:p>
        </w:tc>
        <w:tc>
          <w:tcPr>
            <w:tcW w:w="7110" w:type="dxa"/>
            <w:vAlign w:val="center"/>
          </w:tcPr>
          <w:p w:rsidR="00813855" w:rsidRPr="000D0BEC" w:rsidRDefault="00813855" w:rsidP="005E29AB">
            <w:pPr>
              <w:pStyle w:val="aff0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1</w:t>
            </w:r>
            <w:r>
              <w:t xml:space="preserve"> *3)</w:t>
            </w:r>
          </w:p>
        </w:tc>
      </w:tr>
      <w:tr w:rsidR="00813855" w:rsidTr="003221EB">
        <w:tc>
          <w:tcPr>
            <w:tcW w:w="1873" w:type="dxa"/>
            <w:vAlign w:val="center"/>
          </w:tcPr>
          <w:p w:rsidR="00813855" w:rsidRPr="000D0BEC" w:rsidRDefault="00813855" w:rsidP="005E29AB">
            <w:pPr>
              <w:pStyle w:val="aff0"/>
            </w:pPr>
            <w:r>
              <w:rPr>
                <w:lang w:val="en-US"/>
              </w:rPr>
              <w:t>QF</w:t>
            </w:r>
            <w:r w:rsidRPr="000D0BEC">
              <w:t xml:space="preserve">2 </w:t>
            </w:r>
            <w:r>
              <w:rPr>
                <w:lang w:val="en-US"/>
              </w:rPr>
              <w:t>T</w:t>
            </w:r>
            <w:proofErr w:type="spellStart"/>
            <w:r>
              <w:t>звк</w:t>
            </w:r>
            <w:proofErr w:type="spellEnd"/>
          </w:p>
        </w:tc>
        <w:tc>
          <w:tcPr>
            <w:tcW w:w="7110" w:type="dxa"/>
            <w:vAlign w:val="center"/>
          </w:tcPr>
          <w:p w:rsidR="00813855" w:rsidRDefault="00813855" w:rsidP="005E29AB">
            <w:pPr>
              <w:pStyle w:val="aff0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2 *3)</w:t>
            </w:r>
          </w:p>
        </w:tc>
      </w:tr>
      <w:tr w:rsidR="00813855" w:rsidTr="003221EB">
        <w:tc>
          <w:tcPr>
            <w:tcW w:w="1873" w:type="dxa"/>
            <w:vAlign w:val="center"/>
          </w:tcPr>
          <w:p w:rsidR="00813855" w:rsidRPr="000D0BEC" w:rsidRDefault="00813855" w:rsidP="005E29AB">
            <w:pPr>
              <w:pStyle w:val="aff0"/>
            </w:pPr>
            <w:r>
              <w:rPr>
                <w:lang w:val="en-US"/>
              </w:rPr>
              <w:t>QF</w:t>
            </w:r>
            <w:r>
              <w:t>3</w:t>
            </w:r>
            <w:r w:rsidRPr="000D0BEC"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звк</w:t>
            </w:r>
            <w:proofErr w:type="spellEnd"/>
          </w:p>
        </w:tc>
        <w:tc>
          <w:tcPr>
            <w:tcW w:w="7110" w:type="dxa"/>
            <w:vAlign w:val="center"/>
          </w:tcPr>
          <w:p w:rsidR="00813855" w:rsidRDefault="00813855" w:rsidP="005E29AB">
            <w:pPr>
              <w:pStyle w:val="aff0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3 *3)</w:t>
            </w:r>
          </w:p>
        </w:tc>
      </w:tr>
      <w:tr w:rsidR="003221EB" w:rsidTr="003221EB">
        <w:tc>
          <w:tcPr>
            <w:tcW w:w="1873" w:type="dxa"/>
            <w:vAlign w:val="center"/>
          </w:tcPr>
          <w:p w:rsidR="003221EB" w:rsidRPr="000D0BEC" w:rsidRDefault="003221EB" w:rsidP="005F51B4">
            <w:pPr>
              <w:pStyle w:val="aff0"/>
            </w:pPr>
            <w:r>
              <w:rPr>
                <w:lang w:val="en-US"/>
              </w:rPr>
              <w:t>QF</w:t>
            </w:r>
            <w:r>
              <w:t>4</w:t>
            </w:r>
            <w:r w:rsidRPr="000D0BEC"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звк</w:t>
            </w:r>
            <w:proofErr w:type="spellEnd"/>
          </w:p>
        </w:tc>
        <w:tc>
          <w:tcPr>
            <w:tcW w:w="7110" w:type="dxa"/>
            <w:vAlign w:val="center"/>
          </w:tcPr>
          <w:p w:rsidR="003221EB" w:rsidRDefault="003221EB" w:rsidP="005F51B4">
            <w:pPr>
              <w:pStyle w:val="aff0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4 *3)</w:t>
            </w:r>
          </w:p>
        </w:tc>
      </w:tr>
      <w:tr w:rsidR="00813855" w:rsidTr="003221EB">
        <w:tc>
          <w:tcPr>
            <w:tcW w:w="1873" w:type="dxa"/>
          </w:tcPr>
          <w:p w:rsidR="00813855" w:rsidRPr="00AF12D3" w:rsidRDefault="00813855" w:rsidP="005E29AB">
            <w:pPr>
              <w:pStyle w:val="aff0"/>
            </w:pPr>
            <w:r>
              <w:t xml:space="preserve">ДГУ </w:t>
            </w:r>
            <w:proofErr w:type="spellStart"/>
            <w:r>
              <w:t>Тзап</w:t>
            </w:r>
            <w:proofErr w:type="spellEnd"/>
          </w:p>
        </w:tc>
        <w:tc>
          <w:tcPr>
            <w:tcW w:w="7110" w:type="dxa"/>
          </w:tcPr>
          <w:p w:rsidR="00813855" w:rsidRPr="00813855" w:rsidRDefault="00813855" w:rsidP="005E29AB">
            <w:pPr>
              <w:pStyle w:val="aff0"/>
            </w:pPr>
            <w:r w:rsidRPr="00813855">
              <w:t>Время запуска ДГУ</w:t>
            </w:r>
            <w:r w:rsidR="00431D4C">
              <w:t xml:space="preserve"> </w:t>
            </w:r>
            <w:r w:rsidRPr="00813855">
              <w:t>- максимальное время, в течении которого, после запуска ДГУ, должен прийти сигнал «Работа ДГУ». Если время запуска превысит этот параметр – система блокируется и выводиться сообщение об ошибке.</w:t>
            </w:r>
          </w:p>
        </w:tc>
      </w:tr>
      <w:tr w:rsidR="00813855" w:rsidTr="003221EB">
        <w:tc>
          <w:tcPr>
            <w:tcW w:w="1873" w:type="dxa"/>
          </w:tcPr>
          <w:p w:rsidR="00813855" w:rsidRDefault="00813855" w:rsidP="005E29AB">
            <w:pPr>
              <w:pStyle w:val="aff0"/>
            </w:pPr>
            <w:r>
              <w:t xml:space="preserve">ДГУ </w:t>
            </w:r>
            <w:r>
              <w:rPr>
                <w:lang w:val="en-US"/>
              </w:rPr>
              <w:t>T</w:t>
            </w:r>
            <w:proofErr w:type="spellStart"/>
            <w:r>
              <w:t>выб</w:t>
            </w:r>
            <w:proofErr w:type="spellEnd"/>
          </w:p>
        </w:tc>
        <w:tc>
          <w:tcPr>
            <w:tcW w:w="7110" w:type="dxa"/>
          </w:tcPr>
          <w:p w:rsidR="00813855" w:rsidRPr="00813855" w:rsidRDefault="00813855" w:rsidP="005E29AB">
            <w:pPr>
              <w:pStyle w:val="aff0"/>
            </w:pPr>
            <w:r w:rsidRPr="00813855">
              <w:t xml:space="preserve">Время выбега ДГУ. При необходимости остановки работающей ДГУ, после отключения автомата </w:t>
            </w:r>
            <w:r w:rsidRPr="00813855">
              <w:rPr>
                <w:lang w:val="en-US"/>
              </w:rPr>
              <w:t>QF</w:t>
            </w:r>
            <w:r w:rsidRPr="00813855">
              <w:t xml:space="preserve">4, начинается отсчет времени выбега, по истечении которого отключается сигнал «Пуск ДГУ». </w:t>
            </w:r>
          </w:p>
        </w:tc>
      </w:tr>
      <w:tr w:rsidR="00813855" w:rsidRPr="004905C0" w:rsidTr="003221EB">
        <w:tc>
          <w:tcPr>
            <w:tcW w:w="1873" w:type="dxa"/>
          </w:tcPr>
          <w:p w:rsidR="00813855" w:rsidRPr="00E86987" w:rsidRDefault="00813855" w:rsidP="003221EB">
            <w:pPr>
              <w:pStyle w:val="aff0"/>
            </w:pPr>
            <w:r>
              <w:rPr>
                <w:lang w:val="en-US"/>
              </w:rPr>
              <w:t>QF3</w:t>
            </w:r>
            <w:r w:rsidR="003221EB">
              <w:rPr>
                <w:lang w:val="en-US"/>
              </w:rPr>
              <w:t xml:space="preserve"> </w:t>
            </w:r>
            <w:r w:rsidR="003221EB">
              <w:t xml:space="preserve">при </w:t>
            </w:r>
            <w:r>
              <w:t>ДГУ</w:t>
            </w:r>
          </w:p>
        </w:tc>
        <w:tc>
          <w:tcPr>
            <w:tcW w:w="7110" w:type="dxa"/>
          </w:tcPr>
          <w:p w:rsidR="00813855" w:rsidRPr="004905C0" w:rsidRDefault="00813855" w:rsidP="003221EB">
            <w:pPr>
              <w:pStyle w:val="aff0"/>
            </w:pPr>
            <w:r w:rsidRPr="00813855">
              <w:t>Объединять секции при питании от ДГУ</w:t>
            </w:r>
            <w:r w:rsidR="003221EB">
              <w:t>.</w:t>
            </w:r>
          </w:p>
        </w:tc>
      </w:tr>
    </w:tbl>
    <w:p w:rsidR="00736D8C" w:rsidRPr="007B22C2" w:rsidRDefault="00736D8C" w:rsidP="00BF2C7A">
      <w:pPr>
        <w:rPr>
          <w:lang w:eastAsia="ru-RU"/>
        </w:rPr>
      </w:pPr>
    </w:p>
    <w:p w:rsidR="00813855" w:rsidRDefault="00813855" w:rsidP="00813855">
      <w:r>
        <w:t>*1) Осуществляется задержка выдачи управляющих сигналов коммутации для исключения влияния кратковременных отк</w:t>
      </w:r>
      <w:r w:rsidR="00955B59">
        <w:t>лонений параметров электросети.</w:t>
      </w:r>
    </w:p>
    <w:p w:rsidR="00813855" w:rsidRDefault="00813855" w:rsidP="00813855">
      <w:r>
        <w:t>*2) При включении/отключении аппарата</w:t>
      </w:r>
      <w:r w:rsidRPr="00C111AA">
        <w:t xml:space="preserve"> </w:t>
      </w:r>
      <w:r>
        <w:t xml:space="preserve">отслеживается время переключения из крайних положений. Если время переключения превысит этот параметр – система блокируется </w:t>
      </w:r>
      <w:r w:rsidRPr="00C111AA">
        <w:t>и</w:t>
      </w:r>
      <w:r>
        <w:t xml:space="preserve"> выводиться сообщение об ошибке.</w:t>
      </w:r>
    </w:p>
    <w:p w:rsidR="00813855" w:rsidRDefault="00813855" w:rsidP="00813855">
      <w:r>
        <w:t>*3) При переключениях двух и более коммутационных аппаратов друг за другом в автоматическом режиме - выдерживается время задержки включения.</w:t>
      </w:r>
    </w:p>
    <w:p w:rsidR="00736D8C" w:rsidRDefault="00736D8C" w:rsidP="00736D8C">
      <w:pPr>
        <w:rPr>
          <w:lang w:eastAsia="ru-RU"/>
        </w:rPr>
      </w:pPr>
      <w:r>
        <w:rPr>
          <w:lang w:eastAsia="ru-RU"/>
        </w:rPr>
        <w:br w:type="page"/>
      </w:r>
    </w:p>
    <w:p w:rsidR="00736D8C" w:rsidRDefault="0013045D" w:rsidP="00736D8C">
      <w:pPr>
        <w:pStyle w:val="aa"/>
      </w:pPr>
      <w:bookmarkStart w:id="24" w:name="_Toc68250262"/>
      <w:r>
        <w:lastRenderedPageBreak/>
        <w:t>5</w:t>
      </w:r>
      <w:r w:rsidR="00782CDD">
        <w:t xml:space="preserve">.3 </w:t>
      </w:r>
      <w:r w:rsidR="00736D8C">
        <w:t>Временные диаграммы</w:t>
      </w:r>
      <w:bookmarkEnd w:id="24"/>
    </w:p>
    <w:p w:rsidR="00B92536" w:rsidRPr="00B92536" w:rsidRDefault="00B92536" w:rsidP="00B92536">
      <w:r>
        <w:t>Пропадание сети на вводе №1 с последующим восстановлением.</w:t>
      </w:r>
    </w:p>
    <w:p w:rsidR="001C709E" w:rsidRDefault="00727733" w:rsidP="001854BD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200" cy="5894705"/>
            <wp:effectExtent l="0" t="0" r="0" b="0"/>
            <wp:docPr id="23211" name="Рисунок 2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1" name="ВД вар4.1 new.G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D8C" w:rsidRDefault="001C709E" w:rsidP="00736D8C">
      <w:pPr>
        <w:pStyle w:val="aa"/>
      </w:pPr>
      <w:r>
        <w:rPr>
          <w:lang w:eastAsia="ru-RU"/>
        </w:rPr>
        <w:br w:type="page"/>
      </w:r>
    </w:p>
    <w:p w:rsidR="00B92536" w:rsidRPr="00B92536" w:rsidRDefault="00B92536" w:rsidP="00B92536">
      <w:r>
        <w:lastRenderedPageBreak/>
        <w:t>Пропадание сети на вводе №2 с последующим восстановлением.</w:t>
      </w:r>
    </w:p>
    <w:p w:rsidR="001C709E" w:rsidRDefault="00727733" w:rsidP="001854BD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200" cy="5894705"/>
            <wp:effectExtent l="0" t="0" r="0" b="0"/>
            <wp:docPr id="23230" name="Рисунок 2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0" name="ВД вар4.2 new.G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536" w:rsidRDefault="00B92536">
      <w:pPr>
        <w:spacing w:after="160" w:line="259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BF2C7A" w:rsidRDefault="00B92536" w:rsidP="00BF2C7A">
      <w:pPr>
        <w:rPr>
          <w:lang w:eastAsia="ru-RU"/>
        </w:rPr>
      </w:pPr>
      <w:r>
        <w:rPr>
          <w:lang w:eastAsia="ru-RU"/>
        </w:rPr>
        <w:lastRenderedPageBreak/>
        <w:t>Пропадание сети на обоих вводах, запуск ДГУ и переключение на генератор. Объединение секций, так как параметр «</w:t>
      </w:r>
      <w:r>
        <w:rPr>
          <w:lang w:val="en-US" w:eastAsia="ru-RU"/>
        </w:rPr>
        <w:t>QF</w:t>
      </w:r>
      <w:r w:rsidRPr="00B92536">
        <w:rPr>
          <w:lang w:eastAsia="ru-RU"/>
        </w:rPr>
        <w:t>3+</w:t>
      </w:r>
      <w:r>
        <w:rPr>
          <w:lang w:eastAsia="ru-RU"/>
        </w:rPr>
        <w:t>ДГУ» активирован. Появление сети на вводе №1, остановка ДГУ, переключение на ввод №1.</w:t>
      </w:r>
    </w:p>
    <w:p w:rsidR="00B92536" w:rsidRDefault="00820CC8" w:rsidP="001854BD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200" cy="5894705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ВД вар4_3 v4.0.G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B85" w:rsidRDefault="00DB1B85">
      <w:pPr>
        <w:spacing w:after="160" w:line="259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DB1B85" w:rsidRDefault="0013045D" w:rsidP="00DB1B85">
      <w:pPr>
        <w:pStyle w:val="aa"/>
      </w:pPr>
      <w:bookmarkStart w:id="25" w:name="_Toc68250263"/>
      <w:r>
        <w:lastRenderedPageBreak/>
        <w:t>5</w:t>
      </w:r>
      <w:r w:rsidR="00782CDD">
        <w:t xml:space="preserve">.4 </w:t>
      </w:r>
      <w:r w:rsidR="00DB1B85">
        <w:t>Алгоритм работы</w:t>
      </w:r>
      <w:bookmarkEnd w:id="25"/>
    </w:p>
    <w:p w:rsidR="004B6E54" w:rsidRPr="004B6E54" w:rsidRDefault="004B6E54" w:rsidP="004B6E54">
      <w:r>
        <w:t>В представленных алгоритмах, для упрощения понимания, отсутствует указания на временные задержки, задаваемые в параметрах.</w:t>
      </w:r>
    </w:p>
    <w:p w:rsidR="00DB1B85" w:rsidRDefault="00FD14CC" w:rsidP="001854BD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97021" cy="5730949"/>
            <wp:effectExtent l="0" t="0" r="0" b="0"/>
            <wp:docPr id="23210" name="Рисунок 2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0" name="Алгоритм АВР вар4 new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2846" cy="573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B85" w:rsidRDefault="00DB1B85">
      <w:pPr>
        <w:spacing w:after="160" w:line="259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B5413" w:rsidRDefault="001854BD" w:rsidP="001854BD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8800" cy="7772400"/>
            <wp:effectExtent l="0" t="0" r="0" b="0"/>
            <wp:docPr id="23238" name="Рисунок 2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8" name="Алгоритм АВР вар4 Ручной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8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3" w:rsidRDefault="000B5413" w:rsidP="000B5413">
      <w:pPr>
        <w:rPr>
          <w:lang w:eastAsia="ru-RU"/>
        </w:rPr>
      </w:pPr>
      <w:r>
        <w:rPr>
          <w:lang w:eastAsia="ru-RU"/>
        </w:rPr>
        <w:br w:type="page"/>
      </w:r>
    </w:p>
    <w:p w:rsidR="000B5413" w:rsidRDefault="0013045D" w:rsidP="0011772D">
      <w:pPr>
        <w:pStyle w:val="1"/>
      </w:pPr>
      <w:bookmarkStart w:id="26" w:name="_Toc68250264"/>
      <w:r>
        <w:lastRenderedPageBreak/>
        <w:t>6</w:t>
      </w:r>
      <w:r w:rsidR="00782CDD">
        <w:t xml:space="preserve"> </w:t>
      </w:r>
      <w:r w:rsidR="000B5413">
        <w:t>Режимы работы</w:t>
      </w:r>
      <w:bookmarkEnd w:id="26"/>
    </w:p>
    <w:p w:rsidR="000B5413" w:rsidRDefault="000B5413" w:rsidP="000B5413">
      <w:r>
        <w:t>В системе предусмотрены три режима работы: автоматический, ручной и режим блокировки.</w:t>
      </w:r>
    </w:p>
    <w:p w:rsidR="000B5413" w:rsidRDefault="000B5413" w:rsidP="000B5413">
      <w:pPr>
        <w:rPr>
          <w:lang w:eastAsia="ru-RU"/>
        </w:rPr>
      </w:pPr>
      <w:r w:rsidRPr="00DA5919">
        <w:rPr>
          <w:lang w:eastAsia="ru-RU"/>
        </w:rPr>
        <w:t>В автоматическом режиме решение на выполнение переключения принимается логическим реле</w:t>
      </w:r>
      <w:r>
        <w:rPr>
          <w:lang w:eastAsia="ru-RU"/>
        </w:rPr>
        <w:t xml:space="preserve"> </w:t>
      </w:r>
      <w:r w:rsidRPr="00DA5919">
        <w:rPr>
          <w:lang w:eastAsia="ru-RU"/>
        </w:rPr>
        <w:t>на основании состояния реле контроля фаз</w:t>
      </w:r>
      <w:r>
        <w:rPr>
          <w:lang w:eastAsia="ru-RU"/>
        </w:rPr>
        <w:t>,</w:t>
      </w:r>
      <w:r w:rsidRPr="00DA5919">
        <w:rPr>
          <w:lang w:eastAsia="ru-RU"/>
        </w:rPr>
        <w:t xml:space="preserve"> с помощью которых контролируются</w:t>
      </w:r>
      <w:r>
        <w:rPr>
          <w:lang w:eastAsia="ru-RU"/>
        </w:rPr>
        <w:t xml:space="preserve"> </w:t>
      </w:r>
      <w:r w:rsidRPr="00DA5919">
        <w:rPr>
          <w:lang w:eastAsia="ru-RU"/>
        </w:rPr>
        <w:t>источники электроснабжения. Затем</w:t>
      </w:r>
      <w:r>
        <w:rPr>
          <w:lang w:eastAsia="ru-RU"/>
        </w:rPr>
        <w:t>,</w:t>
      </w:r>
      <w:r w:rsidRPr="00DA5919">
        <w:rPr>
          <w:lang w:eastAsia="ru-RU"/>
        </w:rPr>
        <w:t xml:space="preserve"> на основании программного решения</w:t>
      </w:r>
      <w:r>
        <w:rPr>
          <w:lang w:eastAsia="ru-RU"/>
        </w:rPr>
        <w:t>,</w:t>
      </w:r>
      <w:r w:rsidRPr="00DA5919">
        <w:rPr>
          <w:lang w:eastAsia="ru-RU"/>
        </w:rPr>
        <w:t xml:space="preserve"> происходит</w:t>
      </w:r>
      <w:r>
        <w:rPr>
          <w:lang w:eastAsia="ru-RU"/>
        </w:rPr>
        <w:t xml:space="preserve"> </w:t>
      </w:r>
      <w:r w:rsidRPr="00DA5919">
        <w:rPr>
          <w:lang w:eastAsia="ru-RU"/>
        </w:rPr>
        <w:t>соответствующее переключение коммутирующих аппаратов</w:t>
      </w:r>
      <w:r>
        <w:rPr>
          <w:lang w:eastAsia="ru-RU"/>
        </w:rPr>
        <w:t xml:space="preserve"> по алгоритму</w:t>
      </w:r>
      <w:r w:rsidRPr="002A7CE9">
        <w:t>. В процессе переключения состояние коммутирующих аппаратов постоянно контролируется для</w:t>
      </w:r>
      <w:r>
        <w:t xml:space="preserve"> </w:t>
      </w:r>
      <w:r w:rsidRPr="002A7CE9">
        <w:t>предотвращения недопустимых коммутаций и обнаружения сбоев в работе механической части</w:t>
      </w:r>
      <w:r>
        <w:t xml:space="preserve"> </w:t>
      </w:r>
      <w:r w:rsidRPr="002A7CE9">
        <w:t>аппаратов</w:t>
      </w:r>
      <w:r>
        <w:t>.</w:t>
      </w:r>
      <w:r>
        <w:rPr>
          <w:lang w:eastAsia="ru-RU"/>
        </w:rPr>
        <w:t xml:space="preserve"> Для каждой модификации алгоритмы отличаются и представлены в описании.</w:t>
      </w:r>
    </w:p>
    <w:p w:rsidR="000B5413" w:rsidRDefault="000B5413" w:rsidP="000B5413">
      <w:r>
        <w:rPr>
          <w:lang w:eastAsia="ru-RU"/>
        </w:rPr>
        <w:t>В ручном режиме, у</w:t>
      </w:r>
      <w:r w:rsidRPr="002A7CE9">
        <w:rPr>
          <w:lang w:eastAsia="ru-RU"/>
        </w:rPr>
        <w:t>правление коммутирующими аппаратами производится оператором вручную</w:t>
      </w:r>
      <w:r>
        <w:rPr>
          <w:lang w:eastAsia="ru-RU"/>
        </w:rPr>
        <w:t>,</w:t>
      </w:r>
      <w:r w:rsidRPr="002A7CE9">
        <w:rPr>
          <w:lang w:eastAsia="ru-RU"/>
        </w:rPr>
        <w:t xml:space="preserve"> с помощью</w:t>
      </w:r>
      <w:r>
        <w:rPr>
          <w:lang w:eastAsia="ru-RU"/>
        </w:rPr>
        <w:t xml:space="preserve"> </w:t>
      </w:r>
      <w:r w:rsidRPr="002A7CE9">
        <w:rPr>
          <w:lang w:eastAsia="ru-RU"/>
        </w:rPr>
        <w:t>встроенной клавиатуры логического реле, либо c помощью сенсорной панели оператора или</w:t>
      </w:r>
      <w:r>
        <w:rPr>
          <w:lang w:eastAsia="ru-RU"/>
        </w:rPr>
        <w:t xml:space="preserve"> </w:t>
      </w:r>
      <w:r w:rsidRPr="002A7CE9">
        <w:rPr>
          <w:lang w:eastAsia="ru-RU"/>
        </w:rPr>
        <w:t>кнопочных выключателей при наличии соответствующих опций в составе системы. Информация о</w:t>
      </w:r>
      <w:r>
        <w:rPr>
          <w:lang w:eastAsia="ru-RU"/>
        </w:rPr>
        <w:t xml:space="preserve"> </w:t>
      </w:r>
      <w:r w:rsidRPr="002A7CE9">
        <w:rPr>
          <w:lang w:eastAsia="ru-RU"/>
        </w:rPr>
        <w:t>качестве напряжения источников электроснабжения в ручном</w:t>
      </w:r>
      <w:r>
        <w:rPr>
          <w:lang w:eastAsia="ru-RU"/>
        </w:rPr>
        <w:t xml:space="preserve"> </w:t>
      </w:r>
      <w:r w:rsidRPr="002A7CE9">
        <w:rPr>
          <w:lang w:eastAsia="ru-RU"/>
        </w:rPr>
        <w:t>режиме игнорируется, однако</w:t>
      </w:r>
      <w:r>
        <w:rPr>
          <w:lang w:eastAsia="ru-RU"/>
        </w:rPr>
        <w:t xml:space="preserve"> </w:t>
      </w:r>
      <w:r w:rsidRPr="002A7CE9">
        <w:rPr>
          <w:lang w:eastAsia="ru-RU"/>
        </w:rPr>
        <w:t>сохраняются все блокировки, препятствующие недопустимой коммутации и одновременному</w:t>
      </w:r>
      <w:r>
        <w:rPr>
          <w:lang w:eastAsia="ru-RU"/>
        </w:rPr>
        <w:t xml:space="preserve"> </w:t>
      </w:r>
      <w:r w:rsidRPr="002A7CE9">
        <w:rPr>
          <w:lang w:eastAsia="ru-RU"/>
        </w:rPr>
        <w:t>включению коммутирующих аппаратов</w:t>
      </w:r>
      <w:r>
        <w:rPr>
          <w:lang w:eastAsia="ru-RU"/>
        </w:rPr>
        <w:t>. Для управления аппаратами с клавиатуры логического реле, находясь в ручном режиме, нажимайте клавиши «</w:t>
      </w:r>
      <w:r w:rsidR="00B24A5D">
        <w:t>Вправо</w:t>
      </w:r>
      <w:r>
        <w:t>», «В</w:t>
      </w:r>
      <w:r w:rsidR="00B24A5D">
        <w:t>лево</w:t>
      </w:r>
      <w:r>
        <w:t>» для выбора нужного устройства. Клавишами «</w:t>
      </w:r>
      <w:r w:rsidR="00B24A5D">
        <w:t>Вверх</w:t>
      </w:r>
      <w:r>
        <w:t>», «В</w:t>
      </w:r>
      <w:r w:rsidR="00B24A5D">
        <w:t>низ</w:t>
      </w:r>
      <w:r>
        <w:t>» осуществляется управление.</w:t>
      </w:r>
    </w:p>
    <w:p w:rsidR="000B5413" w:rsidRPr="00DA5919" w:rsidRDefault="00C4609D" w:rsidP="00C4609D">
      <w:pPr>
        <w:ind w:firstLine="0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65600" cy="1072800"/>
            <wp:effectExtent l="0" t="0" r="0" b="0"/>
            <wp:docPr id="23205" name="Рисунок 2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5" name="Управл.QF1.G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65600" cy="1072800"/>
            <wp:effectExtent l="0" t="0" r="0" b="0"/>
            <wp:docPr id="23206" name="Рисунок 2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6" name="Управл.ДГУ.G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3" w:rsidRDefault="000B5413" w:rsidP="000B5413">
      <w:pPr>
        <w:rPr>
          <w:lang w:eastAsia="ru-RU"/>
        </w:rPr>
      </w:pPr>
      <w:r>
        <w:t xml:space="preserve">Переход в автоматический или ручной режимы осуществляется переключателем </w:t>
      </w:r>
      <w:r>
        <w:rPr>
          <w:lang w:val="en-US"/>
        </w:rPr>
        <w:t>SB</w:t>
      </w:r>
      <w:r w:rsidRPr="00410CC3">
        <w:t xml:space="preserve">1 </w:t>
      </w:r>
      <w:r>
        <w:t>на передней панели шкафа АВР.</w:t>
      </w:r>
      <w:r w:rsidRPr="00A310AB">
        <w:rPr>
          <w:lang w:eastAsia="ru-RU"/>
        </w:rPr>
        <w:t xml:space="preserve"> </w:t>
      </w:r>
    </w:p>
    <w:p w:rsidR="000B5413" w:rsidRDefault="000B5413" w:rsidP="000B5413">
      <w:pPr>
        <w:rPr>
          <w:lang w:eastAsia="ru-RU"/>
        </w:rPr>
      </w:pPr>
      <w:r w:rsidRPr="002A7CE9">
        <w:rPr>
          <w:lang w:eastAsia="ru-RU"/>
        </w:rPr>
        <w:t>Режим блокировки активизируется в случае отключения коммутирующих аппаратов по</w:t>
      </w:r>
      <w:r>
        <w:rPr>
          <w:lang w:eastAsia="ru-RU"/>
        </w:rPr>
        <w:t xml:space="preserve"> </w:t>
      </w:r>
      <w:r w:rsidRPr="002A7CE9">
        <w:rPr>
          <w:lang w:eastAsia="ru-RU"/>
        </w:rPr>
        <w:t xml:space="preserve">максимальному току </w:t>
      </w:r>
      <w:r>
        <w:rPr>
          <w:lang w:eastAsia="ru-RU"/>
        </w:rPr>
        <w:t xml:space="preserve">(состояние «АВАРИЯ») </w:t>
      </w:r>
      <w:r w:rsidRPr="002A7CE9">
        <w:rPr>
          <w:lang w:eastAsia="ru-RU"/>
        </w:rPr>
        <w:t>или обнаружении блокировки механической части коммутирующих аппаратов</w:t>
      </w:r>
      <w:r>
        <w:rPr>
          <w:lang w:eastAsia="ru-RU"/>
        </w:rPr>
        <w:t xml:space="preserve"> </w:t>
      </w:r>
      <w:r w:rsidRPr="002A7CE9">
        <w:rPr>
          <w:lang w:eastAsia="ru-RU"/>
        </w:rPr>
        <w:t>по превышению времени переключения</w:t>
      </w:r>
      <w:r>
        <w:rPr>
          <w:lang w:eastAsia="ru-RU"/>
        </w:rPr>
        <w:t xml:space="preserve"> (состояние «ОШИБКА»)</w:t>
      </w:r>
      <w:r w:rsidRPr="002A7CE9">
        <w:rPr>
          <w:lang w:eastAsia="ru-RU"/>
        </w:rPr>
        <w:t>.</w:t>
      </w:r>
      <w:r>
        <w:rPr>
          <w:lang w:eastAsia="ru-RU"/>
        </w:rPr>
        <w:t xml:space="preserve"> В версиях с ДГУ, также отображается состояние генератора.</w:t>
      </w:r>
    </w:p>
    <w:p w:rsidR="000B5413" w:rsidRPr="00FF7311" w:rsidRDefault="00C4609D" w:rsidP="00C4609D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65600" cy="1072800"/>
            <wp:effectExtent l="0" t="0" r="0" b="0"/>
            <wp:docPr id="23229" name="Рисунок 23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9" name="Авария.G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5600" cy="1072800"/>
            <wp:effectExtent l="0" t="0" r="0" b="0"/>
            <wp:docPr id="23235" name="Рисунок 23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5" name="Ошибка.G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3" w:rsidRPr="00A310AB" w:rsidRDefault="000B5413" w:rsidP="000B5413">
      <w:pPr>
        <w:rPr>
          <w:lang w:eastAsia="ru-RU"/>
        </w:rPr>
      </w:pPr>
      <w:r>
        <w:rPr>
          <w:lang w:eastAsia="ru-RU"/>
        </w:rPr>
        <w:t xml:space="preserve">При этом на экран выводиться информация об ошибке, либо аварии, причем цифрой «1» указывается аппарат, который вызвал данное состояние. </w:t>
      </w:r>
      <w:r w:rsidRPr="002A7CE9">
        <w:rPr>
          <w:lang w:eastAsia="ru-RU"/>
        </w:rPr>
        <w:t>В данном режиме работа автоматики блокируется до</w:t>
      </w:r>
      <w:r>
        <w:rPr>
          <w:lang w:eastAsia="ru-RU"/>
        </w:rPr>
        <w:t xml:space="preserve"> </w:t>
      </w:r>
      <w:r w:rsidRPr="002A7CE9">
        <w:rPr>
          <w:lang w:eastAsia="ru-RU"/>
        </w:rPr>
        <w:t>момента устранения аварии и сброса ошибки, который можно выполнить путем переключения</w:t>
      </w:r>
      <w:r>
        <w:rPr>
          <w:lang w:eastAsia="ru-RU"/>
        </w:rPr>
        <w:t xml:space="preserve"> </w:t>
      </w:r>
      <w:r w:rsidRPr="002A7CE9">
        <w:rPr>
          <w:lang w:eastAsia="ru-RU"/>
        </w:rPr>
        <w:t>системы в ручной режим</w:t>
      </w:r>
      <w:r>
        <w:rPr>
          <w:lang w:eastAsia="ru-RU"/>
        </w:rPr>
        <w:t>.</w:t>
      </w:r>
    </w:p>
    <w:p w:rsidR="000B5413" w:rsidRDefault="000B5413" w:rsidP="000B5413">
      <w:pPr>
        <w:spacing w:after="160" w:line="259" w:lineRule="auto"/>
        <w:ind w:firstLine="0"/>
        <w:jc w:val="left"/>
        <w:rPr>
          <w:rFonts w:eastAsiaTheme="majorEastAsia" w:cstheme="majorBidi"/>
          <w:b/>
          <w:color w:val="1F4E79" w:themeColor="accent1" w:themeShade="80"/>
          <w:sz w:val="28"/>
          <w:szCs w:val="32"/>
        </w:rPr>
      </w:pPr>
      <w:r>
        <w:br w:type="page"/>
      </w:r>
    </w:p>
    <w:p w:rsidR="000B5413" w:rsidRDefault="0013045D" w:rsidP="0011772D">
      <w:pPr>
        <w:pStyle w:val="1"/>
      </w:pPr>
      <w:bookmarkStart w:id="27" w:name="_Toc68250265"/>
      <w:r>
        <w:lastRenderedPageBreak/>
        <w:t>7</w:t>
      </w:r>
      <w:r w:rsidR="00782CDD">
        <w:t xml:space="preserve"> </w:t>
      </w:r>
      <w:r w:rsidR="000B5413">
        <w:t>Настройка параметров</w:t>
      </w:r>
      <w:bookmarkEnd w:id="27"/>
    </w:p>
    <w:p w:rsidR="0013045D" w:rsidRDefault="00C4609D" w:rsidP="000B5413">
      <w:r>
        <w:t>Настройка</w:t>
      </w:r>
      <w:r w:rsidR="000B5413">
        <w:t xml:space="preserve"> параметров осуществляется </w:t>
      </w:r>
      <w:r>
        <w:t xml:space="preserve">либо </w:t>
      </w:r>
      <w:r w:rsidR="000B5413">
        <w:t>с помощью кнопок на передней панели логического реле</w:t>
      </w:r>
      <w:r>
        <w:t>,</w:t>
      </w:r>
      <w:r w:rsidR="0013045D">
        <w:t xml:space="preserve"> </w:t>
      </w:r>
      <w:r>
        <w:t xml:space="preserve">либо с </w:t>
      </w:r>
      <w:r w:rsidR="0013045D">
        <w:t>цветной графической сенсорной панел</w:t>
      </w:r>
      <w:r>
        <w:t>и</w:t>
      </w:r>
      <w:r w:rsidR="0013045D">
        <w:t xml:space="preserve"> </w:t>
      </w:r>
      <w:r w:rsidR="0013045D">
        <w:rPr>
          <w:lang w:val="en-US"/>
        </w:rPr>
        <w:t>ONI</w:t>
      </w:r>
      <w:r w:rsidR="0013045D" w:rsidRPr="0012797D">
        <w:t xml:space="preserve"> </w:t>
      </w:r>
      <w:r w:rsidR="0013045D">
        <w:rPr>
          <w:lang w:val="en-US"/>
        </w:rPr>
        <w:t>ETG</w:t>
      </w:r>
      <w:r w:rsidR="0013045D" w:rsidRPr="0012797D">
        <w:t>-</w:t>
      </w:r>
      <w:r w:rsidR="0013045D">
        <w:rPr>
          <w:lang w:val="en-US"/>
        </w:rPr>
        <w:t>CP</w:t>
      </w:r>
      <w:r w:rsidR="0013045D" w:rsidRPr="0012797D">
        <w:t>.</w:t>
      </w:r>
      <w:r w:rsidR="000B5413">
        <w:t xml:space="preserve"> </w:t>
      </w:r>
    </w:p>
    <w:p w:rsidR="000B5413" w:rsidRDefault="000B5413" w:rsidP="000B5413">
      <w:r>
        <w:t>В системе предусмотрена раздельная регулировка задержек формирования сигналов включения и отключения коммутирующих аппаратов в автоматическом режиме</w:t>
      </w:r>
      <w:r w:rsidRPr="00720F7A">
        <w:t xml:space="preserve"> </w:t>
      </w:r>
      <w:r>
        <w:t>работы, а также индивидуальные установки времени переключения для каждого коммутационного аппарата. В версиях с ДГУ, также настраиваются временные параметры запуска и выбега двигателя генераторной установки.</w:t>
      </w:r>
      <w:r w:rsidR="000E337D">
        <w:t xml:space="preserve"> Подробное описание параметров для каждой версии АВР представлены в соответствующих разделах данного руководства.</w:t>
      </w:r>
    </w:p>
    <w:p w:rsidR="000B5413" w:rsidRDefault="00AF7CA7" w:rsidP="000B5413">
      <w:pPr>
        <w:pStyle w:val="a"/>
        <w:numPr>
          <w:ilvl w:val="0"/>
          <w:numId w:val="6"/>
        </w:numPr>
      </w:pPr>
      <w:r>
        <w:t>Для доступа к параметрам с клавиатуры логического реле, из главного экрана необходимо нажать кнопку «Вправо»</w:t>
      </w:r>
      <w:r w:rsidR="000B5413">
        <w:t>.</w:t>
      </w:r>
      <w:r>
        <w:t xml:space="preserve"> Выбрать необходимую страницу с помощью клавиш </w:t>
      </w:r>
      <w:r>
        <w:t>«Вправо», «Влево»</w:t>
      </w:r>
      <w:r>
        <w:t>.</w:t>
      </w:r>
    </w:p>
    <w:p w:rsidR="000B5413" w:rsidRDefault="00AF7CA7" w:rsidP="000B5413">
      <w:r>
        <w:rPr>
          <w:noProof/>
          <w:lang w:eastAsia="ru-RU"/>
        </w:rPr>
        <w:drawing>
          <wp:inline distT="0" distB="0" distL="0" distR="0">
            <wp:extent cx="1965600" cy="1072800"/>
            <wp:effectExtent l="0" t="0" r="0" b="0"/>
            <wp:docPr id="23239" name="Рисунок 2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9" name="Ред.парам_1.G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B39">
        <w:rPr>
          <w:noProof/>
          <w:lang w:eastAsia="ru-RU"/>
        </w:rPr>
        <w:drawing>
          <wp:inline distT="0" distB="0" distL="0" distR="0">
            <wp:extent cx="1965600" cy="1072800"/>
            <wp:effectExtent l="0" t="0" r="0" b="0"/>
            <wp:docPr id="23246" name="Рисунок 2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6" name="Ред.парам_3.G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3" w:rsidRDefault="00AF7CA7" w:rsidP="000B5413">
      <w:pPr>
        <w:pStyle w:val="a"/>
      </w:pPr>
      <w:r>
        <w:t xml:space="preserve">Для редактирования временных параметров необходимо удерживать </w:t>
      </w:r>
      <w:r w:rsidR="005A1B39">
        <w:t xml:space="preserve">клавишу </w:t>
      </w:r>
      <w:r w:rsidR="000B5413">
        <w:t>«</w:t>
      </w:r>
      <w:r w:rsidR="000B5413" w:rsidRPr="008216D1">
        <w:rPr>
          <w:lang w:val="en-US"/>
        </w:rPr>
        <w:t>OK</w:t>
      </w:r>
      <w:r w:rsidR="000B5413">
        <w:t>»</w:t>
      </w:r>
      <w:r w:rsidR="000B5413" w:rsidRPr="0013151D">
        <w:t xml:space="preserve"> </w:t>
      </w:r>
      <w:r>
        <w:t>более 2 секунд. После этого включиться режим редактирования</w:t>
      </w:r>
      <w:r w:rsidR="005A1B39">
        <w:t xml:space="preserve"> с мигающим курсором</w:t>
      </w:r>
      <w:r>
        <w:t xml:space="preserve">. Перемещаясь кнопками </w:t>
      </w:r>
      <w:r>
        <w:t>«Вправо», «Влево»</w:t>
      </w:r>
      <w:r>
        <w:t xml:space="preserve">, необходимо выбрать нужный разряд </w:t>
      </w:r>
      <w:r w:rsidR="005A1B39">
        <w:t xml:space="preserve">необходимого параметра. </w:t>
      </w:r>
      <w:r>
        <w:t xml:space="preserve">Кнопками </w:t>
      </w:r>
      <w:r>
        <w:t>«Вверх», «Вниз»</w:t>
      </w:r>
      <w:r>
        <w:t xml:space="preserve"> установить необходимое значение.</w:t>
      </w:r>
    </w:p>
    <w:p w:rsidR="000B5413" w:rsidRDefault="005A1B39" w:rsidP="000B5413">
      <w:r>
        <w:rPr>
          <w:noProof/>
          <w:lang w:eastAsia="ru-RU"/>
        </w:rPr>
        <w:drawing>
          <wp:inline distT="0" distB="0" distL="0" distR="0">
            <wp:extent cx="1965600" cy="1072800"/>
            <wp:effectExtent l="0" t="0" r="0" b="0"/>
            <wp:docPr id="23252" name="Рисунок 2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2" name="Ред.парам_2.GIF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3" w:rsidRDefault="000B5413" w:rsidP="000B5413">
      <w:pPr>
        <w:pStyle w:val="a"/>
      </w:pPr>
      <w:r>
        <w:t xml:space="preserve">Нажмите «ОК» </w:t>
      </w:r>
      <w:r w:rsidR="005A1B39">
        <w:t>для подтверждения изменений, «</w:t>
      </w:r>
      <w:r w:rsidR="005A1B39">
        <w:rPr>
          <w:lang w:val="en-US"/>
        </w:rPr>
        <w:t>Esc</w:t>
      </w:r>
      <w:r w:rsidR="005A1B39">
        <w:t>»</w:t>
      </w:r>
      <w:r w:rsidR="005A1B39" w:rsidRPr="005A1B39">
        <w:t xml:space="preserve"> </w:t>
      </w:r>
      <w:r w:rsidR="00E46821">
        <w:t xml:space="preserve">- </w:t>
      </w:r>
      <w:r w:rsidR="005A1B39">
        <w:t>для отмены.</w:t>
      </w:r>
    </w:p>
    <w:p w:rsidR="000B5413" w:rsidRDefault="000B5413" w:rsidP="000B5413">
      <w:r>
        <w:t xml:space="preserve">Повторите действия 2-3 для всех параметров, которые необходимо изменить, затем </w:t>
      </w:r>
      <w:r w:rsidR="005A1B39">
        <w:t>клавишами «</w:t>
      </w:r>
      <w:r w:rsidR="005A1B39">
        <w:t>Вправо», «Влево»</w:t>
      </w:r>
      <w:r w:rsidR="005A1B39">
        <w:t xml:space="preserve"> вернитесь к основному </w:t>
      </w:r>
      <w:r>
        <w:t>экрану.</w:t>
      </w:r>
      <w:bookmarkStart w:id="28" w:name="_GoBack"/>
      <w:bookmarkEnd w:id="28"/>
    </w:p>
    <w:p w:rsidR="000B5413" w:rsidRDefault="000B5413" w:rsidP="000B5413">
      <w:pPr>
        <w:spacing w:after="160" w:line="259" w:lineRule="auto"/>
        <w:ind w:firstLine="0"/>
        <w:jc w:val="left"/>
      </w:pPr>
      <w:r>
        <w:br w:type="page"/>
      </w:r>
    </w:p>
    <w:p w:rsidR="000B5413" w:rsidRDefault="0013045D" w:rsidP="0011772D">
      <w:pPr>
        <w:pStyle w:val="1"/>
      </w:pPr>
      <w:bookmarkStart w:id="29" w:name="_Toc68250266"/>
      <w:r>
        <w:lastRenderedPageBreak/>
        <w:t>8</w:t>
      </w:r>
      <w:r w:rsidR="00782CDD">
        <w:t xml:space="preserve"> </w:t>
      </w:r>
      <w:r w:rsidR="000B5413">
        <w:t>Управление с помощью графической сенсорной панели (опция)</w:t>
      </w:r>
      <w:bookmarkEnd w:id="29"/>
    </w:p>
    <w:p w:rsidR="000B5413" w:rsidRDefault="0013045D" w:rsidP="000B5413">
      <w:pPr>
        <w:pStyle w:val="aa"/>
      </w:pPr>
      <w:bookmarkStart w:id="30" w:name="_Toc68250267"/>
      <w:r>
        <w:t>8</w:t>
      </w:r>
      <w:r w:rsidR="00782CDD">
        <w:t xml:space="preserve">.1 </w:t>
      </w:r>
      <w:r w:rsidR="000B5413">
        <w:t>Основной экран</w:t>
      </w:r>
      <w:bookmarkEnd w:id="30"/>
    </w:p>
    <w:p w:rsidR="000B5413" w:rsidRDefault="000B5413" w:rsidP="000B5413">
      <w:pPr>
        <w:rPr>
          <w:lang w:eastAsia="ru-RU"/>
        </w:rPr>
      </w:pPr>
      <w:r>
        <w:t xml:space="preserve">При наличии соответствующей опции, управление системой АВР может осуществляется с цветной графической сенсорной панели </w:t>
      </w:r>
      <w:r>
        <w:rPr>
          <w:lang w:val="en-US"/>
        </w:rPr>
        <w:t>ONI</w:t>
      </w:r>
      <w:r w:rsidRPr="0012797D">
        <w:t xml:space="preserve"> </w:t>
      </w:r>
      <w:r>
        <w:rPr>
          <w:lang w:val="en-US"/>
        </w:rPr>
        <w:t>ETG</w:t>
      </w:r>
      <w:r w:rsidRPr="0012797D">
        <w:t>-</w:t>
      </w:r>
      <w:r>
        <w:rPr>
          <w:lang w:val="en-US"/>
        </w:rPr>
        <w:t>CP</w:t>
      </w:r>
      <w:r w:rsidRPr="0012797D">
        <w:t>-047.</w:t>
      </w:r>
      <w:r>
        <w:t xml:space="preserve"> </w:t>
      </w:r>
      <w:r>
        <w:rPr>
          <w:lang w:eastAsia="ru-RU"/>
        </w:rPr>
        <w:t>На главном экране отображается мнемосхема цепей и коммутационных аппаратов. В зависимости от модификации, структура схемы меняется.</w:t>
      </w:r>
      <w:r w:rsidR="000E337D">
        <w:rPr>
          <w:lang w:eastAsia="ru-RU"/>
        </w:rPr>
        <w:t xml:space="preserve"> Панель автоматически считывает версию </w:t>
      </w:r>
      <w:r w:rsidR="001C73BC">
        <w:rPr>
          <w:lang w:eastAsia="ru-RU"/>
        </w:rPr>
        <w:t>АВР из логического реле и выводит соответствующую мнемосхему.</w:t>
      </w:r>
    </w:p>
    <w:p w:rsidR="000B5413" w:rsidRDefault="000B5413" w:rsidP="000B5413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 wp14:anchorId="442822FE" wp14:editId="52D333C7">
            <wp:extent cx="2880000" cy="1645200"/>
            <wp:effectExtent l="0" t="0" r="0" b="0"/>
            <wp:docPr id="23233" name="Рисунок 23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3" name="АВР1 Авто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0B763A67" wp14:editId="51AB447A">
            <wp:extent cx="2880000" cy="1645200"/>
            <wp:effectExtent l="0" t="0" r="0" b="0"/>
            <wp:docPr id="23213" name="Рисунок 2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3" name="АВР4 Ручной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3" w:rsidRDefault="000B5413" w:rsidP="000B5413">
      <w:r>
        <w:rPr>
          <w:lang w:eastAsia="ru-RU"/>
        </w:rPr>
        <w:t>В верхней части выводиться текущий режим работы. Наличие или отсутствие сети на соответствующем вводе отображается цветной стрелкой</w:t>
      </w:r>
      <w:r w:rsidR="006C77BA">
        <w:rPr>
          <w:lang w:eastAsia="ru-RU"/>
        </w:rPr>
        <w:t xml:space="preserve"> (</w:t>
      </w:r>
      <w:r w:rsidR="00350FC8">
        <w:rPr>
          <w:lang w:eastAsia="ru-RU"/>
        </w:rPr>
        <w:t>цвет зависит от</w:t>
      </w:r>
      <w:r w:rsidR="006C77BA">
        <w:rPr>
          <w:lang w:eastAsia="ru-RU"/>
        </w:rPr>
        <w:t xml:space="preserve"> выбранной цветовой схемы)</w:t>
      </w:r>
      <w:r>
        <w:rPr>
          <w:lang w:eastAsia="ru-RU"/>
        </w:rPr>
        <w:t>:</w:t>
      </w:r>
    </w:p>
    <w:p w:rsidR="000B5413" w:rsidRDefault="000B5413" w:rsidP="000B5413">
      <w:pPr>
        <w:rPr>
          <w:lang w:eastAsia="ru-RU"/>
        </w:rPr>
      </w:pPr>
      <w:r>
        <w:rPr>
          <w:noProof/>
          <w:lang w:eastAsia="ru-RU"/>
        </w:rPr>
        <w:drawing>
          <wp:anchor distT="0" distB="0" distL="71755" distR="71755" simplePos="0" relativeHeight="251656192" behindDoc="1" locked="0" layoutInCell="1" allowOverlap="1" wp14:anchorId="326EEBF7" wp14:editId="645F2EEE">
            <wp:simplePos x="0" y="0"/>
            <wp:positionH relativeFrom="column">
              <wp:posOffset>1711325</wp:posOffset>
            </wp:positionH>
            <wp:positionV relativeFrom="paragraph">
              <wp:posOffset>19949</wp:posOffset>
            </wp:positionV>
            <wp:extent cx="219075" cy="237490"/>
            <wp:effectExtent l="0" t="0" r="0" b="0"/>
            <wp:wrapTight wrapText="bothSides">
              <wp:wrapPolygon edited="0">
                <wp:start x="0" y="0"/>
                <wp:lineTo x="0" y="19059"/>
                <wp:lineTo x="20661" y="19059"/>
                <wp:lineTo x="20661" y="0"/>
                <wp:lineTo x="0" y="0"/>
              </wp:wrapPolygon>
            </wp:wrapTight>
            <wp:docPr id="23215" name="Рисунок 23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5" name="Ввод ОК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 wp14:anchorId="32985640" wp14:editId="19319D69">
            <wp:simplePos x="0" y="0"/>
            <wp:positionH relativeFrom="column">
              <wp:posOffset>378460</wp:posOffset>
            </wp:positionH>
            <wp:positionV relativeFrom="paragraph">
              <wp:posOffset>7620</wp:posOffset>
            </wp:positionV>
            <wp:extent cx="215900" cy="244475"/>
            <wp:effectExtent l="0" t="0" r="0" b="0"/>
            <wp:wrapSquare wrapText="bothSides"/>
            <wp:docPr id="23224" name="Рисунок 2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4" name="Ввод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- отсутствие </w:t>
      </w:r>
      <w:proofErr w:type="gramStart"/>
      <w:r>
        <w:t xml:space="preserve">сети,  </w:t>
      </w:r>
      <w:r>
        <w:rPr>
          <w:lang w:eastAsia="ru-RU"/>
        </w:rPr>
        <w:t xml:space="preserve"> </w:t>
      </w:r>
      <w:proofErr w:type="gramEnd"/>
      <w:r>
        <w:rPr>
          <w:lang w:eastAsia="ru-RU"/>
        </w:rPr>
        <w:t>- норма.</w:t>
      </w:r>
    </w:p>
    <w:p w:rsidR="000B5413" w:rsidRDefault="000B5413" w:rsidP="000B5413">
      <w:r>
        <w:rPr>
          <w:lang w:eastAsia="ru-RU"/>
        </w:rPr>
        <w:t>Для управления с панели, находясь в ручном режиме, нажмите на изображение коммутационного аппарата или ДГУ. Откроется всплывающее окно управления.</w:t>
      </w:r>
    </w:p>
    <w:p w:rsidR="000B5413" w:rsidRDefault="000B5413" w:rsidP="000B5413">
      <w:r>
        <w:rPr>
          <w:noProof/>
          <w:lang w:eastAsia="ru-RU"/>
        </w:rPr>
        <w:drawing>
          <wp:inline distT="0" distB="0" distL="0" distR="0" wp14:anchorId="1F70758D" wp14:editId="385A62BD">
            <wp:extent cx="802800" cy="986400"/>
            <wp:effectExtent l="0" t="0" r="0" b="0"/>
            <wp:docPr id="23217" name="Рисунок 23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7" name="QF2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800" cy="9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7E8AAF31" wp14:editId="296FF665">
            <wp:extent cx="802800" cy="993600"/>
            <wp:effectExtent l="0" t="0" r="0" b="0"/>
            <wp:docPr id="23218" name="Рисунок 2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8" name="ДГУ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800" cy="9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3" w:rsidRDefault="000B5413" w:rsidP="000B5413">
      <w:r>
        <w:t>Состояние аппаратов отображается различными цветами</w:t>
      </w:r>
      <w:r w:rsidR="006C77BA">
        <w:t xml:space="preserve"> </w:t>
      </w:r>
      <w:r w:rsidR="006C77BA">
        <w:rPr>
          <w:lang w:eastAsia="ru-RU"/>
        </w:rPr>
        <w:t>(</w:t>
      </w:r>
      <w:r w:rsidR="00350FC8">
        <w:rPr>
          <w:lang w:eastAsia="ru-RU"/>
        </w:rPr>
        <w:t>с помощью</w:t>
      </w:r>
      <w:r w:rsidR="006C77BA">
        <w:rPr>
          <w:lang w:eastAsia="ru-RU"/>
        </w:rPr>
        <w:t xml:space="preserve"> выб</w:t>
      </w:r>
      <w:r w:rsidR="00350FC8">
        <w:rPr>
          <w:lang w:eastAsia="ru-RU"/>
        </w:rPr>
        <w:t>ора</w:t>
      </w:r>
      <w:r w:rsidR="006C77BA">
        <w:rPr>
          <w:lang w:eastAsia="ru-RU"/>
        </w:rPr>
        <w:t xml:space="preserve"> цветовой схемы</w:t>
      </w:r>
      <w:r w:rsidR="001C73BC">
        <w:rPr>
          <w:lang w:eastAsia="ru-RU"/>
        </w:rPr>
        <w:t xml:space="preserve"> в настройках</w:t>
      </w:r>
      <w:r w:rsidR="006C77BA">
        <w:rPr>
          <w:lang w:eastAsia="ru-RU"/>
        </w:rPr>
        <w:t xml:space="preserve">, </w:t>
      </w:r>
      <w:r w:rsidR="00350FC8">
        <w:rPr>
          <w:lang w:eastAsia="ru-RU"/>
        </w:rPr>
        <w:t>цвет состояний</w:t>
      </w:r>
      <w:r w:rsidR="006C77BA">
        <w:rPr>
          <w:lang w:eastAsia="ru-RU"/>
        </w:rPr>
        <w:t xml:space="preserve"> </w:t>
      </w:r>
      <w:r w:rsidR="00350FC8">
        <w:rPr>
          <w:lang w:eastAsia="ru-RU"/>
        </w:rPr>
        <w:t>«</w:t>
      </w:r>
      <w:r w:rsidR="006C77BA">
        <w:rPr>
          <w:lang w:eastAsia="ru-RU"/>
        </w:rPr>
        <w:t>включен/отключен</w:t>
      </w:r>
      <w:r w:rsidR="00350FC8">
        <w:rPr>
          <w:lang w:eastAsia="ru-RU"/>
        </w:rPr>
        <w:t>»</w:t>
      </w:r>
      <w:r w:rsidR="006C77BA">
        <w:rPr>
          <w:lang w:eastAsia="ru-RU"/>
        </w:rPr>
        <w:t xml:space="preserve"> можно менять</w:t>
      </w:r>
      <w:r w:rsidR="00350FC8">
        <w:rPr>
          <w:lang w:eastAsia="ru-RU"/>
        </w:rPr>
        <w:t xml:space="preserve"> на противоположные</w:t>
      </w:r>
      <w:r w:rsidR="006C77BA">
        <w:rPr>
          <w:lang w:eastAsia="ru-RU"/>
        </w:rPr>
        <w:t>)</w:t>
      </w:r>
      <w:r>
        <w:t>:</w:t>
      </w:r>
    </w:p>
    <w:p w:rsidR="006C77BA" w:rsidRDefault="000B5413" w:rsidP="000B5413">
      <w:r>
        <w:t xml:space="preserve">   </w:t>
      </w:r>
      <w:r>
        <w:rPr>
          <w:noProof/>
          <w:lang w:eastAsia="ru-RU"/>
        </w:rPr>
        <w:drawing>
          <wp:inline distT="0" distB="0" distL="0" distR="0" wp14:anchorId="474C4374" wp14:editId="53C48CE9">
            <wp:extent cx="579600" cy="579600"/>
            <wp:effectExtent l="0" t="0" r="0" b="0"/>
            <wp:docPr id="23225" name="Рисунок 2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5" name="QF2 откл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00" cy="5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отключен</w:t>
      </w:r>
      <w:r>
        <w:tab/>
      </w:r>
      <w:r>
        <w:rPr>
          <w:noProof/>
          <w:lang w:eastAsia="ru-RU"/>
        </w:rPr>
        <w:drawing>
          <wp:inline distT="0" distB="0" distL="0" distR="0" wp14:anchorId="365EA355" wp14:editId="67ACC1CD">
            <wp:extent cx="579600" cy="579600"/>
            <wp:effectExtent l="0" t="0" r="0" b="0"/>
            <wp:docPr id="23226" name="Рисунок 2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6" name="QF2 вкл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00" cy="5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включен</w:t>
      </w:r>
      <w:r>
        <w:tab/>
      </w:r>
      <w:r>
        <w:rPr>
          <w:noProof/>
          <w:lang w:eastAsia="ru-RU"/>
        </w:rPr>
        <w:drawing>
          <wp:inline distT="0" distB="0" distL="0" distR="0" wp14:anchorId="6993D214" wp14:editId="66EF25BA">
            <wp:extent cx="579600" cy="579600"/>
            <wp:effectExtent l="0" t="0" r="0" b="0"/>
            <wp:docPr id="23227" name="Рисунок 23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7" name="QF2 авария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00" cy="5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авария</w:t>
      </w:r>
      <w:r w:rsidR="006C77BA">
        <w:t xml:space="preserve"> </w:t>
      </w:r>
    </w:p>
    <w:p w:rsidR="000B5413" w:rsidRDefault="00940911" w:rsidP="000B5413">
      <w:r>
        <w:rPr>
          <w:noProof/>
          <w:lang w:eastAsia="ru-RU"/>
        </w:rPr>
        <w:drawing>
          <wp:inline distT="0" distB="0" distL="0" distR="0">
            <wp:extent cx="345600" cy="49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ГУ откл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" cy="4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413">
        <w:t>выключен</w:t>
      </w:r>
      <w:r w:rsidR="000B5413">
        <w:tab/>
      </w:r>
      <w:r w:rsidR="000B5413">
        <w:tab/>
      </w:r>
      <w:r>
        <w:rPr>
          <w:noProof/>
          <w:lang w:eastAsia="ru-RU"/>
        </w:rPr>
        <w:drawing>
          <wp:inline distT="0" distB="0" distL="0" distR="0">
            <wp:extent cx="342000" cy="489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ГУ работает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" cy="4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413">
        <w:t>работает</w:t>
      </w:r>
      <w:r w:rsidR="000B5413">
        <w:tab/>
      </w:r>
      <w:r w:rsidR="000B5413">
        <w:tab/>
      </w:r>
      <w:r>
        <w:rPr>
          <w:noProof/>
          <w:lang w:eastAsia="ru-RU"/>
        </w:rPr>
        <w:drawing>
          <wp:inline distT="0" distB="0" distL="0" distR="0">
            <wp:extent cx="331200" cy="489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ДГУ авария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" cy="4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413">
        <w:t>авария</w:t>
      </w:r>
      <w:r w:rsidR="000B5413">
        <w:tab/>
      </w:r>
      <w:r w:rsidR="000B5413">
        <w:tab/>
      </w:r>
      <w:r>
        <w:rPr>
          <w:noProof/>
          <w:lang w:eastAsia="ru-RU"/>
        </w:rPr>
        <w:drawing>
          <wp:inline distT="0" distB="0" distL="0" distR="0">
            <wp:extent cx="342000" cy="489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ДГУ ошибка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" cy="4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413">
        <w:t>ошибка запуска</w:t>
      </w:r>
    </w:p>
    <w:p w:rsidR="000C121B" w:rsidRDefault="000C121B" w:rsidP="000B5413">
      <w:r>
        <w:t xml:space="preserve">Знак </w:t>
      </w:r>
      <w:r w:rsidR="004B6E54">
        <w:rPr>
          <w:rFonts w:eastAsiaTheme="minorEastAsia"/>
          <w:b/>
          <w:noProof/>
          <w:color w:val="1F4E79" w:themeColor="accent1" w:themeShade="80"/>
          <w:lang w:eastAsia="ru-RU"/>
        </w:rPr>
        <w:drawing>
          <wp:inline distT="0" distB="0" distL="0" distR="0" wp14:anchorId="68601EB1" wp14:editId="4A865C05">
            <wp:extent cx="342900" cy="285750"/>
            <wp:effectExtent l="0" t="0" r="0" b="0"/>
            <wp:docPr id="23207" name="Рисунок 2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7" name="Actualize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обозначает, что на ДГУ подан сигнал запуска.</w:t>
      </w:r>
    </w:p>
    <w:p w:rsidR="000B5413" w:rsidRDefault="000B5413" w:rsidP="000B5413">
      <w:pPr>
        <w:spacing w:after="160" w:line="259" w:lineRule="auto"/>
        <w:ind w:firstLine="0"/>
        <w:jc w:val="left"/>
        <w:rPr>
          <w:rFonts w:eastAsiaTheme="minorEastAsia"/>
          <w:b/>
          <w:color w:val="1F4E79" w:themeColor="accent1" w:themeShade="80"/>
        </w:rPr>
      </w:pPr>
      <w:r>
        <w:br w:type="page"/>
      </w:r>
    </w:p>
    <w:p w:rsidR="000B5413" w:rsidRDefault="0013045D" w:rsidP="000B5413">
      <w:pPr>
        <w:pStyle w:val="aa"/>
      </w:pPr>
      <w:bookmarkStart w:id="31" w:name="_Toc68250268"/>
      <w:r>
        <w:lastRenderedPageBreak/>
        <w:t>8</w:t>
      </w:r>
      <w:r w:rsidR="00782CDD">
        <w:t xml:space="preserve">.2 </w:t>
      </w:r>
      <w:r w:rsidR="000B5413">
        <w:t>Аварии</w:t>
      </w:r>
      <w:bookmarkEnd w:id="31"/>
    </w:p>
    <w:p w:rsidR="000B5413" w:rsidRDefault="000B5413" w:rsidP="000B5413">
      <w:r>
        <w:t>При нажатии кнопки «Аварии», выводиться история аварий.</w:t>
      </w:r>
    </w:p>
    <w:p w:rsidR="000B5413" w:rsidRDefault="000B5413" w:rsidP="00C56DCA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6D1FC7F" wp14:editId="60D06AE7">
            <wp:extent cx="2880000" cy="1641600"/>
            <wp:effectExtent l="0" t="0" r="0" b="0"/>
            <wp:docPr id="23234" name="Рисунок 23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4" name="АВР Аварии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3" w:rsidRDefault="000B5413" w:rsidP="000B5413">
      <w:r>
        <w:t>В системе фиксируются следующие аварийные сообщения:</w:t>
      </w:r>
    </w:p>
    <w:p w:rsidR="000B5413" w:rsidRPr="006233E1" w:rsidRDefault="000B5413" w:rsidP="000B5413">
      <w:pPr>
        <w:pStyle w:val="a7"/>
        <w:numPr>
          <w:ilvl w:val="0"/>
          <w:numId w:val="9"/>
        </w:numPr>
        <w:ind w:left="993" w:hanging="426"/>
        <w:rPr>
          <w:lang w:eastAsia="ru-RU"/>
        </w:rPr>
      </w:pPr>
      <w:r w:rsidRPr="006233E1">
        <w:rPr>
          <w:lang w:eastAsia="ru-RU"/>
        </w:rPr>
        <w:t>QF1 - Аварийное отключение</w:t>
      </w:r>
    </w:p>
    <w:p w:rsidR="000B5413" w:rsidRPr="006233E1" w:rsidRDefault="000B5413" w:rsidP="000B5413">
      <w:pPr>
        <w:pStyle w:val="a7"/>
        <w:numPr>
          <w:ilvl w:val="0"/>
          <w:numId w:val="9"/>
        </w:numPr>
        <w:ind w:left="993" w:hanging="426"/>
        <w:rPr>
          <w:lang w:eastAsia="ru-RU"/>
        </w:rPr>
      </w:pPr>
      <w:r w:rsidRPr="006233E1">
        <w:rPr>
          <w:lang w:eastAsia="ru-RU"/>
        </w:rPr>
        <w:t>QF2 - Аварийное отключение</w:t>
      </w:r>
    </w:p>
    <w:p w:rsidR="000B5413" w:rsidRPr="006233E1" w:rsidRDefault="000B5413" w:rsidP="000B5413">
      <w:pPr>
        <w:pStyle w:val="a7"/>
        <w:numPr>
          <w:ilvl w:val="0"/>
          <w:numId w:val="9"/>
        </w:numPr>
        <w:ind w:left="993" w:hanging="426"/>
        <w:rPr>
          <w:lang w:eastAsia="ru-RU"/>
        </w:rPr>
      </w:pPr>
      <w:r w:rsidRPr="006233E1">
        <w:rPr>
          <w:lang w:eastAsia="ru-RU"/>
        </w:rPr>
        <w:t>QF1 - Ошибка коммутации</w:t>
      </w:r>
    </w:p>
    <w:p w:rsidR="000B5413" w:rsidRDefault="000B5413" w:rsidP="000B5413">
      <w:pPr>
        <w:pStyle w:val="a7"/>
        <w:numPr>
          <w:ilvl w:val="0"/>
          <w:numId w:val="9"/>
        </w:numPr>
        <w:ind w:left="993" w:hanging="426"/>
        <w:rPr>
          <w:lang w:eastAsia="ru-RU"/>
        </w:rPr>
      </w:pPr>
      <w:r w:rsidRPr="006233E1">
        <w:rPr>
          <w:lang w:eastAsia="ru-RU"/>
        </w:rPr>
        <w:t>QF2 - Ошибка коммутации</w:t>
      </w:r>
    </w:p>
    <w:p w:rsidR="000B5413" w:rsidRPr="006233E1" w:rsidRDefault="000B5413" w:rsidP="000B5413">
      <w:pPr>
        <w:pStyle w:val="a7"/>
        <w:numPr>
          <w:ilvl w:val="0"/>
          <w:numId w:val="9"/>
        </w:numPr>
        <w:ind w:left="993" w:hanging="426"/>
        <w:rPr>
          <w:lang w:eastAsia="ru-RU"/>
        </w:rPr>
      </w:pPr>
      <w:r w:rsidRPr="006233E1">
        <w:rPr>
          <w:lang w:eastAsia="ru-RU"/>
        </w:rPr>
        <w:t>QF</w:t>
      </w:r>
      <w:r>
        <w:rPr>
          <w:lang w:eastAsia="ru-RU"/>
        </w:rPr>
        <w:t>3</w:t>
      </w:r>
      <w:r w:rsidRPr="006233E1">
        <w:rPr>
          <w:lang w:eastAsia="ru-RU"/>
        </w:rPr>
        <w:t xml:space="preserve"> - Аварийное отключение</w:t>
      </w:r>
    </w:p>
    <w:p w:rsidR="000B5413" w:rsidRPr="006233E1" w:rsidRDefault="000B5413" w:rsidP="000B5413">
      <w:pPr>
        <w:pStyle w:val="a7"/>
        <w:numPr>
          <w:ilvl w:val="0"/>
          <w:numId w:val="9"/>
        </w:numPr>
        <w:ind w:left="993" w:hanging="426"/>
        <w:rPr>
          <w:lang w:eastAsia="ru-RU"/>
        </w:rPr>
      </w:pPr>
      <w:r w:rsidRPr="006233E1">
        <w:rPr>
          <w:lang w:eastAsia="ru-RU"/>
        </w:rPr>
        <w:t>QF</w:t>
      </w:r>
      <w:r>
        <w:rPr>
          <w:lang w:eastAsia="ru-RU"/>
        </w:rPr>
        <w:t>3</w:t>
      </w:r>
      <w:r w:rsidRPr="006233E1">
        <w:rPr>
          <w:lang w:eastAsia="ru-RU"/>
        </w:rPr>
        <w:t xml:space="preserve"> - Ошибка коммутации</w:t>
      </w:r>
    </w:p>
    <w:p w:rsidR="000B5413" w:rsidRPr="006233E1" w:rsidRDefault="000B5413" w:rsidP="000B5413">
      <w:pPr>
        <w:pStyle w:val="a7"/>
        <w:numPr>
          <w:ilvl w:val="0"/>
          <w:numId w:val="9"/>
        </w:numPr>
        <w:ind w:left="993" w:hanging="426"/>
        <w:rPr>
          <w:lang w:eastAsia="ru-RU"/>
        </w:rPr>
      </w:pPr>
      <w:r w:rsidRPr="006233E1">
        <w:rPr>
          <w:lang w:eastAsia="ru-RU"/>
        </w:rPr>
        <w:t>QF4 - Аварийное отключение</w:t>
      </w:r>
    </w:p>
    <w:p w:rsidR="000B5413" w:rsidRPr="006233E1" w:rsidRDefault="000B5413" w:rsidP="000B5413">
      <w:pPr>
        <w:pStyle w:val="a7"/>
        <w:numPr>
          <w:ilvl w:val="0"/>
          <w:numId w:val="9"/>
        </w:numPr>
        <w:ind w:left="993" w:hanging="426"/>
        <w:rPr>
          <w:lang w:eastAsia="ru-RU"/>
        </w:rPr>
      </w:pPr>
      <w:r w:rsidRPr="006233E1">
        <w:rPr>
          <w:lang w:eastAsia="ru-RU"/>
        </w:rPr>
        <w:t>QF4 - Ошибка коммутации</w:t>
      </w:r>
    </w:p>
    <w:p w:rsidR="000B5413" w:rsidRPr="006233E1" w:rsidRDefault="000B5413" w:rsidP="000B5413">
      <w:pPr>
        <w:pStyle w:val="a7"/>
        <w:numPr>
          <w:ilvl w:val="0"/>
          <w:numId w:val="9"/>
        </w:numPr>
        <w:ind w:left="993" w:hanging="426"/>
        <w:rPr>
          <w:lang w:eastAsia="ru-RU"/>
        </w:rPr>
      </w:pPr>
      <w:r w:rsidRPr="006233E1">
        <w:rPr>
          <w:lang w:eastAsia="ru-RU"/>
        </w:rPr>
        <w:t>ДГУ - Аварийный сигнал</w:t>
      </w:r>
    </w:p>
    <w:p w:rsidR="000B5413" w:rsidRDefault="000B5413" w:rsidP="000B5413">
      <w:pPr>
        <w:pStyle w:val="a7"/>
        <w:numPr>
          <w:ilvl w:val="0"/>
          <w:numId w:val="9"/>
        </w:numPr>
        <w:ind w:left="993" w:hanging="426"/>
      </w:pPr>
      <w:r w:rsidRPr="006233E1">
        <w:rPr>
          <w:lang w:eastAsia="ru-RU"/>
        </w:rPr>
        <w:t>ДГУ - Ошибка запуска</w:t>
      </w:r>
    </w:p>
    <w:p w:rsidR="000B5413" w:rsidRDefault="000B5413" w:rsidP="000B5413">
      <w:pPr>
        <w:pStyle w:val="a7"/>
        <w:ind w:left="851"/>
        <w:rPr>
          <w:lang w:eastAsia="ru-RU"/>
        </w:rPr>
      </w:pPr>
    </w:p>
    <w:p w:rsidR="000B5413" w:rsidRDefault="0013045D" w:rsidP="000B5413">
      <w:pPr>
        <w:pStyle w:val="aa"/>
        <w:rPr>
          <w:lang w:eastAsia="ru-RU"/>
        </w:rPr>
      </w:pPr>
      <w:bookmarkStart w:id="32" w:name="_Toc68250269"/>
      <w:r>
        <w:rPr>
          <w:lang w:eastAsia="ru-RU"/>
        </w:rPr>
        <w:t>8</w:t>
      </w:r>
      <w:r w:rsidR="00782CDD">
        <w:rPr>
          <w:lang w:eastAsia="ru-RU"/>
        </w:rPr>
        <w:t xml:space="preserve">.3 </w:t>
      </w:r>
      <w:r w:rsidR="000B5413">
        <w:rPr>
          <w:lang w:eastAsia="ru-RU"/>
        </w:rPr>
        <w:t>Журнал</w:t>
      </w:r>
      <w:bookmarkEnd w:id="32"/>
    </w:p>
    <w:p w:rsidR="000B5413" w:rsidRDefault="000B5413" w:rsidP="000B5413">
      <w:r>
        <w:t>При нажатии кнопки «Журнал», выводиться история событий.</w:t>
      </w:r>
    </w:p>
    <w:p w:rsidR="000B5413" w:rsidRDefault="000B5413" w:rsidP="00C56DCA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6A206CC" wp14:editId="00EB82A6">
            <wp:extent cx="2880000" cy="1634400"/>
            <wp:effectExtent l="0" t="0" r="0" b="0"/>
            <wp:docPr id="23236" name="Рисунок 23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6" name="АВР Журнал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3" w:rsidRDefault="000B5413" w:rsidP="000B5413">
      <w:pPr>
        <w:rPr>
          <w:lang w:eastAsia="ru-RU"/>
        </w:rPr>
      </w:pPr>
      <w:r>
        <w:rPr>
          <w:lang w:eastAsia="ru-RU"/>
        </w:rPr>
        <w:t>В журнал записываются все события по изменению состояния вводов, коммутационных аппаратов и ДГУ (при наличии)</w:t>
      </w:r>
      <w:r w:rsidR="00CB2738">
        <w:rPr>
          <w:lang w:eastAsia="ru-RU"/>
        </w:rPr>
        <w:t>, а также информация об авариях</w:t>
      </w:r>
      <w:r>
        <w:rPr>
          <w:lang w:eastAsia="ru-RU"/>
        </w:rPr>
        <w:t>.</w:t>
      </w:r>
      <w:r w:rsidR="001C73BC">
        <w:rPr>
          <w:lang w:eastAsia="ru-RU"/>
        </w:rPr>
        <w:t xml:space="preserve"> Данные журнала сохраняются в энергонезависимой памяти графической панели и после выключения питания не утрачиваются. При переполнении памяти, запись новых событий происходит поверх старых.</w:t>
      </w:r>
    </w:p>
    <w:p w:rsidR="0077134F" w:rsidRDefault="0077134F" w:rsidP="000B5413">
      <w:pPr>
        <w:rPr>
          <w:lang w:eastAsia="ru-RU"/>
        </w:rPr>
      </w:pPr>
      <w:r>
        <w:rPr>
          <w:lang w:eastAsia="ru-RU"/>
        </w:rPr>
        <w:t>Помимо аварийных сообщений сохраняются следующие события: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QF1 – Отключен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QF1 - Включен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QF2 - Отключен</w:t>
      </w:r>
    </w:p>
    <w:p w:rsidR="000B5413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QF2 - Включен</w:t>
      </w:r>
      <w:r w:rsidRPr="00271C3D">
        <w:rPr>
          <w:lang w:eastAsia="ru-RU"/>
        </w:rPr>
        <w:t xml:space="preserve"> 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QF</w:t>
      </w:r>
      <w:r>
        <w:rPr>
          <w:lang w:eastAsia="ru-RU"/>
        </w:rPr>
        <w:t>3</w:t>
      </w:r>
      <w:r w:rsidRPr="006233E1">
        <w:rPr>
          <w:lang w:eastAsia="ru-RU"/>
        </w:rPr>
        <w:t xml:space="preserve"> – Отключен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lastRenderedPageBreak/>
        <w:t>QF</w:t>
      </w:r>
      <w:r>
        <w:rPr>
          <w:lang w:eastAsia="ru-RU"/>
        </w:rPr>
        <w:t>3</w:t>
      </w:r>
      <w:r w:rsidRPr="006233E1">
        <w:rPr>
          <w:lang w:eastAsia="ru-RU"/>
        </w:rPr>
        <w:t xml:space="preserve"> – Включен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QF4 – Отключен</w:t>
      </w:r>
    </w:p>
    <w:p w:rsidR="000B5413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QF4 – Включен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KV1 – Отключен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KV1 – Включен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KV2 – Отключен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KV2 – Включен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ДГУ – Остановлен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ДГУ – Работает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ДГУ - Команда остановки</w:t>
      </w:r>
    </w:p>
    <w:p w:rsidR="000B5413" w:rsidRPr="006233E1" w:rsidRDefault="000B5413" w:rsidP="000B5413">
      <w:pPr>
        <w:pStyle w:val="a7"/>
        <w:numPr>
          <w:ilvl w:val="0"/>
          <w:numId w:val="11"/>
        </w:numPr>
        <w:ind w:left="993" w:hanging="426"/>
        <w:rPr>
          <w:lang w:eastAsia="ru-RU"/>
        </w:rPr>
      </w:pPr>
      <w:r w:rsidRPr="006233E1">
        <w:rPr>
          <w:lang w:eastAsia="ru-RU"/>
        </w:rPr>
        <w:t>ДГУ - Команда запуска</w:t>
      </w:r>
    </w:p>
    <w:p w:rsidR="000B5413" w:rsidRDefault="000B5413" w:rsidP="000B5413">
      <w:pPr>
        <w:rPr>
          <w:lang w:eastAsia="ru-RU"/>
        </w:rPr>
      </w:pPr>
      <w:r>
        <w:rPr>
          <w:lang w:eastAsia="ru-RU"/>
        </w:rPr>
        <w:t>Журнал можно очистить, нажав соответствующую кнопку.</w:t>
      </w:r>
    </w:p>
    <w:p w:rsidR="000B5413" w:rsidRDefault="0013045D" w:rsidP="000B5413">
      <w:pPr>
        <w:pStyle w:val="aa"/>
      </w:pPr>
      <w:bookmarkStart w:id="33" w:name="_Toc68250270"/>
      <w:r>
        <w:t>8</w:t>
      </w:r>
      <w:r w:rsidR="00782CDD">
        <w:t xml:space="preserve">.4 </w:t>
      </w:r>
      <w:r w:rsidR="000B5413">
        <w:t>Настройки</w:t>
      </w:r>
      <w:bookmarkEnd w:id="33"/>
    </w:p>
    <w:p w:rsidR="000B5413" w:rsidRPr="003B1088" w:rsidRDefault="000B5413" w:rsidP="000B5413">
      <w:r>
        <w:t>Доступ в окно настроек осуществляется после ввода пароля. По умолчанию пароль «1111».</w:t>
      </w:r>
    </w:p>
    <w:p w:rsidR="000B5413" w:rsidRDefault="00226A3F" w:rsidP="00C56DCA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880000" cy="163800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ВР Настройки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3" w:rsidRDefault="000B5413" w:rsidP="000B5413">
      <w:r>
        <w:t>В данном окне можно изменить различные параметры системы:</w:t>
      </w:r>
    </w:p>
    <w:p w:rsidR="000B5413" w:rsidRDefault="000B5413" w:rsidP="000B5413">
      <w:pPr>
        <w:pStyle w:val="a"/>
        <w:numPr>
          <w:ilvl w:val="0"/>
          <w:numId w:val="12"/>
        </w:numPr>
      </w:pPr>
      <w:r>
        <w:t>Дата и время.</w:t>
      </w:r>
    </w:p>
    <w:p w:rsidR="000B5413" w:rsidRDefault="000B5413" w:rsidP="000B5413">
      <w:pPr>
        <w:pStyle w:val="a"/>
        <w:numPr>
          <w:ilvl w:val="0"/>
          <w:numId w:val="12"/>
        </w:numPr>
      </w:pPr>
      <w:r>
        <w:t>Пароль оператора для входа в окно настроек.</w:t>
      </w:r>
    </w:p>
    <w:p w:rsidR="000B5413" w:rsidRDefault="000B5413" w:rsidP="000B5413">
      <w:pPr>
        <w:pStyle w:val="a"/>
        <w:numPr>
          <w:ilvl w:val="0"/>
          <w:numId w:val="12"/>
        </w:numPr>
      </w:pPr>
      <w:r>
        <w:t xml:space="preserve">Адрес контроллера – адрес </w:t>
      </w:r>
      <w:r>
        <w:rPr>
          <w:lang w:val="en-US"/>
        </w:rPr>
        <w:t>Modbus</w:t>
      </w:r>
      <w:r w:rsidRPr="003B1088">
        <w:t xml:space="preserve"> </w:t>
      </w:r>
      <w:r>
        <w:t>логического реле.</w:t>
      </w:r>
    </w:p>
    <w:p w:rsidR="000B5413" w:rsidRDefault="000B5413" w:rsidP="000B5413">
      <w:pPr>
        <w:pStyle w:val="a"/>
        <w:numPr>
          <w:ilvl w:val="0"/>
          <w:numId w:val="12"/>
        </w:numPr>
      </w:pPr>
      <w:r>
        <w:t>Встроенные зуммер – озвучивание нажатий сенсорной панели.</w:t>
      </w:r>
    </w:p>
    <w:p w:rsidR="000B5413" w:rsidRDefault="000B5413" w:rsidP="000B5413">
      <w:pPr>
        <w:pStyle w:val="a"/>
        <w:numPr>
          <w:ilvl w:val="0"/>
          <w:numId w:val="12"/>
        </w:numPr>
      </w:pPr>
      <w:r>
        <w:rPr>
          <w:lang w:val="en-US"/>
        </w:rPr>
        <w:t>VNC</w:t>
      </w:r>
      <w:r w:rsidRPr="003B1088">
        <w:t xml:space="preserve"> </w:t>
      </w:r>
      <w:r>
        <w:t>сервер – включение/отключение удаленного доступа.</w:t>
      </w:r>
    </w:p>
    <w:p w:rsidR="000B5413" w:rsidRDefault="000B5413" w:rsidP="000B5413">
      <w:pPr>
        <w:pStyle w:val="a"/>
        <w:numPr>
          <w:ilvl w:val="0"/>
          <w:numId w:val="12"/>
        </w:numPr>
      </w:pPr>
      <w:r>
        <w:t>Калибровка экрана - откалибровать сенсорную панель.</w:t>
      </w:r>
    </w:p>
    <w:p w:rsidR="006C77BA" w:rsidRDefault="006C77BA" w:rsidP="000B5413">
      <w:pPr>
        <w:pStyle w:val="a"/>
        <w:numPr>
          <w:ilvl w:val="0"/>
          <w:numId w:val="12"/>
        </w:numPr>
      </w:pPr>
      <w:r>
        <w:t>Цветовая схема – переключает цветовое отображение включенных/отключенных состояний коммутационных аппаратов и вводов.</w:t>
      </w:r>
    </w:p>
    <w:p w:rsidR="00C56DCA" w:rsidRDefault="00C56DCA" w:rsidP="000B5413">
      <w:pPr>
        <w:pStyle w:val="a"/>
        <w:numPr>
          <w:ilvl w:val="0"/>
          <w:numId w:val="12"/>
        </w:numPr>
      </w:pPr>
      <w:r>
        <w:t>Параметры – переход к настройки временных параметров АВР.</w:t>
      </w:r>
    </w:p>
    <w:p w:rsidR="00C56DCA" w:rsidRDefault="00C56DCA">
      <w:pPr>
        <w:spacing w:after="160" w:line="259" w:lineRule="auto"/>
        <w:ind w:firstLine="0"/>
        <w:jc w:val="left"/>
        <w:rPr>
          <w:rFonts w:eastAsiaTheme="minorEastAsia"/>
          <w:b/>
          <w:color w:val="1F4E79" w:themeColor="accent1" w:themeShade="80"/>
        </w:rPr>
      </w:pPr>
      <w:r>
        <w:br w:type="page"/>
      </w:r>
    </w:p>
    <w:p w:rsidR="00C56DCA" w:rsidRDefault="0013045D" w:rsidP="00C56DCA">
      <w:pPr>
        <w:pStyle w:val="aa"/>
      </w:pPr>
      <w:bookmarkStart w:id="34" w:name="_Toc68250271"/>
      <w:r>
        <w:lastRenderedPageBreak/>
        <w:t>8</w:t>
      </w:r>
      <w:r w:rsidR="00782CDD">
        <w:t xml:space="preserve">.5 </w:t>
      </w:r>
      <w:r w:rsidR="00C56DCA">
        <w:t>Параметры</w:t>
      </w:r>
      <w:bookmarkEnd w:id="34"/>
    </w:p>
    <w:p w:rsidR="00C56DCA" w:rsidRDefault="00C56DCA" w:rsidP="00C56DCA">
      <w:r>
        <w:t xml:space="preserve">При использовании графической сенсорной панели, редактирование временных параметров </w:t>
      </w:r>
      <w:r w:rsidR="00B24A5D">
        <w:t xml:space="preserve">можно </w:t>
      </w:r>
      <w:r>
        <w:t>осуществлят</w:t>
      </w:r>
      <w:r w:rsidR="00B24A5D">
        <w:t>ь как</w:t>
      </w:r>
      <w:r>
        <w:t xml:space="preserve"> с панели</w:t>
      </w:r>
      <w:r w:rsidR="00B24A5D">
        <w:t>, так и через клавиатуру логического реле</w:t>
      </w:r>
      <w:r>
        <w:t>.</w:t>
      </w:r>
      <w:r w:rsidR="001C73BC">
        <w:t xml:space="preserve"> Описание параметров приведены в соответствующих разделах данного руководства, в зависимости от версии АВР.</w:t>
      </w:r>
    </w:p>
    <w:p w:rsidR="00C56DCA" w:rsidRPr="00C56DCA" w:rsidRDefault="003D7CF9" w:rsidP="00C56DCA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880000" cy="1634400"/>
            <wp:effectExtent l="0" t="0" r="0" b="4445"/>
            <wp:docPr id="23255" name="Рисунок 23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5" name="АВР Параметры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13" w:rsidRDefault="000B5413">
      <w:pPr>
        <w:spacing w:after="160" w:line="259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DB1B85" w:rsidRPr="00800D96" w:rsidRDefault="0013045D" w:rsidP="0011772D">
      <w:pPr>
        <w:pStyle w:val="1"/>
        <w:rPr>
          <w:lang w:eastAsia="ru-RU"/>
        </w:rPr>
      </w:pPr>
      <w:bookmarkStart w:id="35" w:name="_Toc68250272"/>
      <w:r>
        <w:rPr>
          <w:lang w:eastAsia="ru-RU"/>
        </w:rPr>
        <w:lastRenderedPageBreak/>
        <w:t>9</w:t>
      </w:r>
      <w:r w:rsidR="00782CDD">
        <w:rPr>
          <w:lang w:eastAsia="ru-RU"/>
        </w:rPr>
        <w:t xml:space="preserve"> </w:t>
      </w:r>
      <w:r w:rsidR="00940911">
        <w:rPr>
          <w:lang w:eastAsia="ru-RU"/>
        </w:rPr>
        <w:t xml:space="preserve">Управление по сети </w:t>
      </w:r>
      <w:r w:rsidR="00940911">
        <w:rPr>
          <w:lang w:val="en-US" w:eastAsia="ru-RU"/>
        </w:rPr>
        <w:t>Modbus</w:t>
      </w:r>
      <w:bookmarkEnd w:id="35"/>
    </w:p>
    <w:p w:rsidR="00940911" w:rsidRPr="007D1581" w:rsidRDefault="0013045D" w:rsidP="00A60517">
      <w:pPr>
        <w:pStyle w:val="aa"/>
        <w:rPr>
          <w:lang w:eastAsia="ru-RU"/>
        </w:rPr>
      </w:pPr>
      <w:bookmarkStart w:id="36" w:name="_Toc68250273"/>
      <w:r>
        <w:rPr>
          <w:lang w:eastAsia="ru-RU"/>
        </w:rPr>
        <w:t>9</w:t>
      </w:r>
      <w:r w:rsidR="00782CDD">
        <w:rPr>
          <w:lang w:eastAsia="ru-RU"/>
        </w:rPr>
        <w:t xml:space="preserve">.1 </w:t>
      </w:r>
      <w:r w:rsidR="008066B8">
        <w:rPr>
          <w:lang w:eastAsia="ru-RU"/>
        </w:rPr>
        <w:t>Битовые регистры</w:t>
      </w:r>
      <w:bookmarkEnd w:id="36"/>
    </w:p>
    <w:tbl>
      <w:tblPr>
        <w:tblStyle w:val="a4"/>
        <w:tblW w:w="10136" w:type="dxa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567"/>
        <w:gridCol w:w="7618"/>
      </w:tblGrid>
      <w:tr w:rsidR="00800D96" w:rsidTr="008066B8">
        <w:tc>
          <w:tcPr>
            <w:tcW w:w="10136" w:type="dxa"/>
            <w:gridSpan w:val="4"/>
            <w:shd w:val="clear" w:color="auto" w:fill="D9D9D9" w:themeFill="background1" w:themeFillShade="D9"/>
            <w:vAlign w:val="center"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Регистры состояния (только чтение)</w:t>
            </w:r>
          </w:p>
        </w:tc>
      </w:tr>
      <w:tr w:rsidR="009F07C4" w:rsidTr="008066B8">
        <w:tc>
          <w:tcPr>
            <w:tcW w:w="1951" w:type="dxa"/>
            <w:gridSpan w:val="2"/>
            <w:shd w:val="clear" w:color="auto" w:fill="D9D9D9" w:themeFill="background1" w:themeFillShade="D9"/>
          </w:tcPr>
          <w:p w:rsidR="009F07C4" w:rsidRPr="009F07C4" w:rsidRDefault="009F07C4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Адрес</w:t>
            </w:r>
          </w:p>
        </w:tc>
        <w:tc>
          <w:tcPr>
            <w:tcW w:w="567" w:type="dxa"/>
            <w:vMerge w:val="restart"/>
            <w:shd w:val="clear" w:color="auto" w:fill="D9D9D9" w:themeFill="background1" w:themeFillShade="D9"/>
            <w:vAlign w:val="center"/>
          </w:tcPr>
          <w:p w:rsidR="009F07C4" w:rsidRDefault="009F07C4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Бит</w:t>
            </w:r>
          </w:p>
        </w:tc>
        <w:tc>
          <w:tcPr>
            <w:tcW w:w="7618" w:type="dxa"/>
            <w:vMerge w:val="restart"/>
            <w:shd w:val="clear" w:color="auto" w:fill="D9D9D9" w:themeFill="background1" w:themeFillShade="D9"/>
            <w:vAlign w:val="center"/>
          </w:tcPr>
          <w:p w:rsidR="009F07C4" w:rsidRDefault="009F07C4" w:rsidP="008066B8">
            <w:pPr>
              <w:pStyle w:val="aff0"/>
              <w:rPr>
                <w:lang w:eastAsia="ru-RU"/>
              </w:rPr>
            </w:pPr>
            <w:r w:rsidRPr="009F07C4">
              <w:rPr>
                <w:lang w:eastAsia="ru-RU"/>
              </w:rPr>
              <w:t>Описание</w:t>
            </w:r>
          </w:p>
        </w:tc>
      </w:tr>
      <w:tr w:rsidR="009F07C4" w:rsidTr="008066B8">
        <w:tc>
          <w:tcPr>
            <w:tcW w:w="959" w:type="dxa"/>
            <w:shd w:val="clear" w:color="auto" w:fill="D9D9D9" w:themeFill="background1" w:themeFillShade="D9"/>
          </w:tcPr>
          <w:p w:rsidR="009F07C4" w:rsidRPr="005C0616" w:rsidRDefault="0013045D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H</w:t>
            </w:r>
            <w:r w:rsidR="009F07C4">
              <w:rPr>
                <w:lang w:val="en-US" w:eastAsia="ru-RU"/>
              </w:rPr>
              <w:t>ex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9F07C4" w:rsidRPr="00800D96" w:rsidRDefault="009F07C4" w:rsidP="008066B8">
            <w:pPr>
              <w:pStyle w:val="aff0"/>
              <w:rPr>
                <w:lang w:val="en-US" w:eastAsia="ru-RU"/>
              </w:rPr>
            </w:pPr>
            <w:proofErr w:type="spellStart"/>
            <w:r>
              <w:rPr>
                <w:lang w:val="en-US" w:eastAsia="ru-RU"/>
              </w:rPr>
              <w:t>dec</w:t>
            </w:r>
            <w:proofErr w:type="spellEnd"/>
          </w:p>
        </w:tc>
        <w:tc>
          <w:tcPr>
            <w:tcW w:w="567" w:type="dxa"/>
            <w:vMerge/>
            <w:shd w:val="clear" w:color="auto" w:fill="D9D9D9" w:themeFill="background1" w:themeFillShade="D9"/>
          </w:tcPr>
          <w:p w:rsidR="009F07C4" w:rsidRDefault="009F07C4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7618" w:type="dxa"/>
            <w:vMerge/>
            <w:shd w:val="clear" w:color="auto" w:fill="D9D9D9" w:themeFill="background1" w:themeFillShade="D9"/>
          </w:tcPr>
          <w:p w:rsidR="009F07C4" w:rsidRDefault="009F07C4" w:rsidP="008066B8">
            <w:pPr>
              <w:pStyle w:val="aff0"/>
              <w:rPr>
                <w:lang w:eastAsia="ru-RU"/>
              </w:rPr>
            </w:pPr>
          </w:p>
        </w:tc>
      </w:tr>
      <w:tr w:rsidR="00800D96" w:rsidTr="00793EF8">
        <w:tc>
          <w:tcPr>
            <w:tcW w:w="959" w:type="dxa"/>
            <w:vMerge w:val="restart"/>
          </w:tcPr>
          <w:p w:rsidR="00800D96" w:rsidRPr="005C0616" w:rsidRDefault="001C73BC" w:rsidP="008066B8">
            <w:pPr>
              <w:pStyle w:val="aff0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800D96">
              <w:rPr>
                <w:lang w:val="en-US" w:eastAsia="ru-RU"/>
              </w:rPr>
              <w:t>0C00</w:t>
            </w:r>
          </w:p>
        </w:tc>
        <w:tc>
          <w:tcPr>
            <w:tcW w:w="992" w:type="dxa"/>
            <w:vMerge w:val="restart"/>
          </w:tcPr>
          <w:p w:rsidR="00800D96" w:rsidRDefault="009F07C4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3072</w:t>
            </w:r>
          </w:p>
        </w:tc>
        <w:tc>
          <w:tcPr>
            <w:tcW w:w="567" w:type="dxa"/>
          </w:tcPr>
          <w:p w:rsidR="00800D96" w:rsidRPr="005C0616" w:rsidRDefault="00800D96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0</w:t>
            </w:r>
          </w:p>
        </w:tc>
        <w:tc>
          <w:tcPr>
            <w:tcW w:w="7618" w:type="dxa"/>
          </w:tcPr>
          <w:p w:rsidR="00800D96" w:rsidRPr="005C061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 xml:space="preserve">Состояние </w:t>
            </w:r>
            <w:r>
              <w:rPr>
                <w:lang w:val="en-US" w:eastAsia="ru-RU"/>
              </w:rPr>
              <w:t xml:space="preserve">QF1 </w:t>
            </w:r>
            <w:r>
              <w:rPr>
                <w:lang w:eastAsia="ru-RU"/>
              </w:rPr>
              <w:t>(0-отключен, 1-включен)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Default="00800D96" w:rsidP="008066B8">
            <w:pPr>
              <w:pStyle w:val="aff0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1</w:t>
            </w:r>
          </w:p>
        </w:tc>
        <w:tc>
          <w:tcPr>
            <w:tcW w:w="7618" w:type="dxa"/>
          </w:tcPr>
          <w:p w:rsidR="00800D96" w:rsidRPr="005C061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 xml:space="preserve">Аварийное отключение </w:t>
            </w:r>
            <w:r>
              <w:rPr>
                <w:lang w:val="en-US" w:eastAsia="ru-RU"/>
              </w:rPr>
              <w:t>QF</w:t>
            </w:r>
            <w:r w:rsidRPr="005C0616">
              <w:rPr>
                <w:lang w:eastAsia="ru-RU"/>
              </w:rPr>
              <w:t>1 (</w:t>
            </w:r>
            <w:r>
              <w:rPr>
                <w:lang w:eastAsia="ru-RU"/>
              </w:rPr>
              <w:t>0-норма,</w:t>
            </w:r>
            <w:r w:rsidRPr="005C0616">
              <w:rPr>
                <w:lang w:eastAsia="ru-RU"/>
              </w:rPr>
              <w:t xml:space="preserve"> 1-</w:t>
            </w:r>
            <w:r>
              <w:rPr>
                <w:lang w:eastAsia="ru-RU"/>
              </w:rPr>
              <w:t xml:space="preserve"> сработала защита автомата</w:t>
            </w:r>
            <w:r w:rsidRPr="005C0616">
              <w:rPr>
                <w:lang w:eastAsia="ru-RU"/>
              </w:rPr>
              <w:t>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2</w:t>
            </w:r>
          </w:p>
        </w:tc>
        <w:tc>
          <w:tcPr>
            <w:tcW w:w="7618" w:type="dxa"/>
          </w:tcPr>
          <w:p w:rsidR="00800D96" w:rsidRPr="005C061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 xml:space="preserve">Ошибка коммутации </w:t>
            </w:r>
            <w:r>
              <w:rPr>
                <w:lang w:val="en-US" w:eastAsia="ru-RU"/>
              </w:rPr>
              <w:t>QF</w:t>
            </w:r>
            <w:r w:rsidRPr="005C0616">
              <w:rPr>
                <w:lang w:eastAsia="ru-RU"/>
              </w:rPr>
              <w:t>1</w:t>
            </w:r>
            <w:r>
              <w:rPr>
                <w:lang w:eastAsia="ru-RU"/>
              </w:rPr>
              <w:t xml:space="preserve"> (0-норма, 1-превышено время переключения в параметре «</w:t>
            </w:r>
            <w:r>
              <w:rPr>
                <w:lang w:val="en-US" w:eastAsia="ru-RU"/>
              </w:rPr>
              <w:t>QF</w:t>
            </w:r>
            <w:r w:rsidRPr="005C0616">
              <w:rPr>
                <w:lang w:eastAsia="ru-RU"/>
              </w:rPr>
              <w:t xml:space="preserve">1 </w:t>
            </w:r>
            <w:r>
              <w:rPr>
                <w:lang w:val="en-US" w:eastAsia="ru-RU"/>
              </w:rPr>
              <w:t>T</w:t>
            </w:r>
            <w:r>
              <w:rPr>
                <w:lang w:eastAsia="ru-RU"/>
              </w:rPr>
              <w:t>пер»)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3</w:t>
            </w:r>
          </w:p>
        </w:tc>
        <w:tc>
          <w:tcPr>
            <w:tcW w:w="7618" w:type="dxa"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Default="00800D96" w:rsidP="008066B8">
            <w:pPr>
              <w:pStyle w:val="aff0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4</w:t>
            </w:r>
          </w:p>
        </w:tc>
        <w:tc>
          <w:tcPr>
            <w:tcW w:w="7618" w:type="dxa"/>
          </w:tcPr>
          <w:p w:rsidR="00800D96" w:rsidRPr="005C061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 xml:space="preserve">Состояние </w:t>
            </w: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2</w:t>
            </w:r>
            <w:r>
              <w:rPr>
                <w:lang w:val="en-US" w:eastAsia="ru-RU"/>
              </w:rPr>
              <w:t xml:space="preserve"> </w:t>
            </w:r>
            <w:r>
              <w:rPr>
                <w:lang w:eastAsia="ru-RU"/>
              </w:rPr>
              <w:t>(0-отключен, 1-включен)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Default="00800D96" w:rsidP="008066B8">
            <w:pPr>
              <w:pStyle w:val="aff0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5</w:t>
            </w:r>
          </w:p>
        </w:tc>
        <w:tc>
          <w:tcPr>
            <w:tcW w:w="7618" w:type="dxa"/>
          </w:tcPr>
          <w:p w:rsidR="00800D96" w:rsidRPr="005C061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 xml:space="preserve">Аварийное отключение </w:t>
            </w: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2</w:t>
            </w:r>
            <w:r w:rsidRPr="005C0616">
              <w:rPr>
                <w:lang w:eastAsia="ru-RU"/>
              </w:rPr>
              <w:t xml:space="preserve"> (</w:t>
            </w:r>
            <w:r>
              <w:rPr>
                <w:lang w:eastAsia="ru-RU"/>
              </w:rPr>
              <w:t>0-норма,</w:t>
            </w:r>
            <w:r w:rsidRPr="005C0616">
              <w:rPr>
                <w:lang w:eastAsia="ru-RU"/>
              </w:rPr>
              <w:t xml:space="preserve"> 1-</w:t>
            </w:r>
            <w:r>
              <w:rPr>
                <w:lang w:eastAsia="ru-RU"/>
              </w:rPr>
              <w:t>авария</w:t>
            </w:r>
            <w:r w:rsidRPr="005C0616">
              <w:rPr>
                <w:lang w:eastAsia="ru-RU"/>
              </w:rPr>
              <w:t>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6</w:t>
            </w:r>
          </w:p>
        </w:tc>
        <w:tc>
          <w:tcPr>
            <w:tcW w:w="7618" w:type="dxa"/>
          </w:tcPr>
          <w:p w:rsidR="00800D96" w:rsidRPr="005C061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 xml:space="preserve">Ошибка коммутации </w:t>
            </w: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2 (0-норма, 1-превышено время переключения в параметре «</w:t>
            </w: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2</w:t>
            </w:r>
            <w:r w:rsidRPr="005C0616">
              <w:rPr>
                <w:lang w:eastAsia="ru-RU"/>
              </w:rPr>
              <w:t xml:space="preserve"> </w:t>
            </w:r>
            <w:r>
              <w:rPr>
                <w:lang w:val="en-US" w:eastAsia="ru-RU"/>
              </w:rPr>
              <w:t>T</w:t>
            </w:r>
            <w:r>
              <w:rPr>
                <w:lang w:eastAsia="ru-RU"/>
              </w:rPr>
              <w:t>пер»)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7</w:t>
            </w:r>
          </w:p>
        </w:tc>
        <w:tc>
          <w:tcPr>
            <w:tcW w:w="7618" w:type="dxa"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Default="00800D96" w:rsidP="008066B8">
            <w:pPr>
              <w:pStyle w:val="aff0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8</w:t>
            </w:r>
          </w:p>
        </w:tc>
        <w:tc>
          <w:tcPr>
            <w:tcW w:w="7618" w:type="dxa"/>
          </w:tcPr>
          <w:p w:rsidR="00800D96" w:rsidRPr="005C061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 xml:space="preserve">Состояние </w:t>
            </w: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3</w:t>
            </w:r>
            <w:r>
              <w:rPr>
                <w:lang w:val="en-US" w:eastAsia="ru-RU"/>
              </w:rPr>
              <w:t xml:space="preserve"> </w:t>
            </w:r>
            <w:r>
              <w:rPr>
                <w:lang w:eastAsia="ru-RU"/>
              </w:rPr>
              <w:t>(0-отключен, 1-включен)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Default="00800D96" w:rsidP="008066B8">
            <w:pPr>
              <w:pStyle w:val="aff0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9</w:t>
            </w:r>
          </w:p>
        </w:tc>
        <w:tc>
          <w:tcPr>
            <w:tcW w:w="7618" w:type="dxa"/>
          </w:tcPr>
          <w:p w:rsidR="00800D96" w:rsidRPr="005C061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 xml:space="preserve">Аварийное отключение </w:t>
            </w: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3</w:t>
            </w:r>
            <w:r w:rsidRPr="005C0616">
              <w:rPr>
                <w:lang w:eastAsia="ru-RU"/>
              </w:rPr>
              <w:t xml:space="preserve"> (</w:t>
            </w:r>
            <w:r>
              <w:rPr>
                <w:lang w:eastAsia="ru-RU"/>
              </w:rPr>
              <w:t>0-норма,</w:t>
            </w:r>
            <w:r w:rsidRPr="005C0616">
              <w:rPr>
                <w:lang w:eastAsia="ru-RU"/>
              </w:rPr>
              <w:t xml:space="preserve"> 1-</w:t>
            </w:r>
            <w:r>
              <w:rPr>
                <w:lang w:eastAsia="ru-RU"/>
              </w:rPr>
              <w:t xml:space="preserve"> сработала защита автомата</w:t>
            </w:r>
            <w:r w:rsidRPr="005C0616">
              <w:rPr>
                <w:lang w:eastAsia="ru-RU"/>
              </w:rPr>
              <w:t>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10</w:t>
            </w:r>
          </w:p>
        </w:tc>
        <w:tc>
          <w:tcPr>
            <w:tcW w:w="7618" w:type="dxa"/>
          </w:tcPr>
          <w:p w:rsidR="00800D96" w:rsidRPr="005C061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 xml:space="preserve">Ошибка коммутации </w:t>
            </w: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3 (0-норма, 1-превышено время переключения в параметре «</w:t>
            </w: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3</w:t>
            </w:r>
            <w:r w:rsidRPr="005C0616">
              <w:rPr>
                <w:lang w:eastAsia="ru-RU"/>
              </w:rPr>
              <w:t xml:space="preserve"> </w:t>
            </w:r>
            <w:r>
              <w:rPr>
                <w:lang w:val="en-US" w:eastAsia="ru-RU"/>
              </w:rPr>
              <w:t>T</w:t>
            </w:r>
            <w:r>
              <w:rPr>
                <w:lang w:eastAsia="ru-RU"/>
              </w:rPr>
              <w:t>пер»)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11</w:t>
            </w:r>
          </w:p>
        </w:tc>
        <w:tc>
          <w:tcPr>
            <w:tcW w:w="7618" w:type="dxa"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Default="00800D96" w:rsidP="008066B8">
            <w:pPr>
              <w:pStyle w:val="aff0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12</w:t>
            </w:r>
          </w:p>
        </w:tc>
        <w:tc>
          <w:tcPr>
            <w:tcW w:w="7618" w:type="dxa"/>
          </w:tcPr>
          <w:p w:rsidR="00800D96" w:rsidRPr="005C061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 xml:space="preserve">Состояние </w:t>
            </w: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4</w:t>
            </w:r>
            <w:r>
              <w:rPr>
                <w:lang w:val="en-US" w:eastAsia="ru-RU"/>
              </w:rPr>
              <w:t xml:space="preserve"> </w:t>
            </w:r>
            <w:r>
              <w:rPr>
                <w:lang w:eastAsia="ru-RU"/>
              </w:rPr>
              <w:t>(0-отключен, 1-включен)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Default="00800D96" w:rsidP="008066B8">
            <w:pPr>
              <w:pStyle w:val="aff0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13</w:t>
            </w:r>
          </w:p>
        </w:tc>
        <w:tc>
          <w:tcPr>
            <w:tcW w:w="7618" w:type="dxa"/>
          </w:tcPr>
          <w:p w:rsidR="00800D96" w:rsidRPr="005C061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 xml:space="preserve">Аварийное отключение </w:t>
            </w: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4</w:t>
            </w:r>
            <w:r w:rsidRPr="005C0616">
              <w:rPr>
                <w:lang w:eastAsia="ru-RU"/>
              </w:rPr>
              <w:t xml:space="preserve"> (</w:t>
            </w:r>
            <w:r>
              <w:rPr>
                <w:lang w:eastAsia="ru-RU"/>
              </w:rPr>
              <w:t>0-норма,</w:t>
            </w:r>
            <w:r w:rsidRPr="005C0616">
              <w:rPr>
                <w:lang w:eastAsia="ru-RU"/>
              </w:rPr>
              <w:t xml:space="preserve"> 1-</w:t>
            </w:r>
            <w:r>
              <w:rPr>
                <w:lang w:eastAsia="ru-RU"/>
              </w:rPr>
              <w:t>сработала защита автомата</w:t>
            </w:r>
            <w:r w:rsidRPr="005C0616">
              <w:rPr>
                <w:lang w:eastAsia="ru-RU"/>
              </w:rPr>
              <w:t>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14</w:t>
            </w:r>
          </w:p>
        </w:tc>
        <w:tc>
          <w:tcPr>
            <w:tcW w:w="7618" w:type="dxa"/>
          </w:tcPr>
          <w:p w:rsidR="00800D96" w:rsidRPr="005C061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 xml:space="preserve">Ошибка коммутации </w:t>
            </w: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4 (0-норма, 1-превышено время переключения в параметре «</w:t>
            </w:r>
            <w:r>
              <w:rPr>
                <w:lang w:val="en-US" w:eastAsia="ru-RU"/>
              </w:rPr>
              <w:t>QF</w:t>
            </w:r>
            <w:r w:rsidR="008F29D0" w:rsidRPr="008F29D0">
              <w:rPr>
                <w:lang w:eastAsia="ru-RU"/>
              </w:rPr>
              <w:t>4</w:t>
            </w:r>
            <w:r w:rsidRPr="005C0616">
              <w:rPr>
                <w:lang w:eastAsia="ru-RU"/>
              </w:rPr>
              <w:t xml:space="preserve"> </w:t>
            </w:r>
            <w:r>
              <w:rPr>
                <w:lang w:val="en-US" w:eastAsia="ru-RU"/>
              </w:rPr>
              <w:t>T</w:t>
            </w:r>
            <w:r>
              <w:rPr>
                <w:lang w:eastAsia="ru-RU"/>
              </w:rPr>
              <w:t>пер»)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15</w:t>
            </w:r>
          </w:p>
        </w:tc>
        <w:tc>
          <w:tcPr>
            <w:tcW w:w="7618" w:type="dxa"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800D96" w:rsidTr="00793EF8">
        <w:tc>
          <w:tcPr>
            <w:tcW w:w="959" w:type="dxa"/>
            <w:vMerge w:val="restart"/>
          </w:tcPr>
          <w:p w:rsidR="00800D96" w:rsidRDefault="001C73BC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0х</w:t>
            </w:r>
            <w:r w:rsidR="00800D96">
              <w:rPr>
                <w:lang w:eastAsia="ru-RU"/>
              </w:rPr>
              <w:t>0С01</w:t>
            </w:r>
          </w:p>
        </w:tc>
        <w:tc>
          <w:tcPr>
            <w:tcW w:w="992" w:type="dxa"/>
            <w:vMerge w:val="restart"/>
          </w:tcPr>
          <w:p w:rsidR="00800D96" w:rsidRDefault="009F07C4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3073</w:t>
            </w:r>
          </w:p>
        </w:tc>
        <w:tc>
          <w:tcPr>
            <w:tcW w:w="567" w:type="dxa"/>
          </w:tcPr>
          <w:p w:rsidR="00800D96" w:rsidRPr="005C0616" w:rsidRDefault="00800D96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0</w:t>
            </w:r>
          </w:p>
        </w:tc>
        <w:tc>
          <w:tcPr>
            <w:tcW w:w="7618" w:type="dxa"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Состояние ввода №1 (0-отсутствие сети, 1-сеть в норме)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1</w:t>
            </w:r>
          </w:p>
        </w:tc>
        <w:tc>
          <w:tcPr>
            <w:tcW w:w="7618" w:type="dxa"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Состояние ввода №2 (0-отсутствие сети, 1-сеть в норме)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C350DF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C350DF" w:rsidRDefault="00800D96" w:rsidP="008066B8">
            <w:pPr>
              <w:pStyle w:val="aff0"/>
              <w:rPr>
                <w:lang w:eastAsia="ru-RU"/>
              </w:rPr>
            </w:pPr>
            <w:r w:rsidRPr="00C350DF">
              <w:rPr>
                <w:lang w:eastAsia="ru-RU"/>
              </w:rPr>
              <w:t>2</w:t>
            </w:r>
          </w:p>
        </w:tc>
        <w:tc>
          <w:tcPr>
            <w:tcW w:w="7618" w:type="dxa"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Состояние ввода от ДГУ (0-отсутствие напряжения, 1-сеть в норме)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C350DF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C350DF" w:rsidRDefault="00800D96" w:rsidP="008066B8">
            <w:pPr>
              <w:pStyle w:val="aff0"/>
              <w:rPr>
                <w:lang w:eastAsia="ru-RU"/>
              </w:rPr>
            </w:pPr>
            <w:r w:rsidRPr="00C350DF">
              <w:rPr>
                <w:lang w:eastAsia="ru-RU"/>
              </w:rPr>
              <w:t>3</w:t>
            </w:r>
          </w:p>
        </w:tc>
        <w:tc>
          <w:tcPr>
            <w:tcW w:w="7618" w:type="dxa"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C350DF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C350DF" w:rsidRDefault="00800D96" w:rsidP="008066B8">
            <w:pPr>
              <w:pStyle w:val="aff0"/>
              <w:rPr>
                <w:lang w:eastAsia="ru-RU"/>
              </w:rPr>
            </w:pPr>
            <w:r w:rsidRPr="00C350DF">
              <w:rPr>
                <w:lang w:eastAsia="ru-RU"/>
              </w:rPr>
              <w:t>4</w:t>
            </w:r>
          </w:p>
        </w:tc>
        <w:tc>
          <w:tcPr>
            <w:tcW w:w="7618" w:type="dxa"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C350DF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C350DF" w:rsidRDefault="00800D96" w:rsidP="008066B8">
            <w:pPr>
              <w:pStyle w:val="aff0"/>
              <w:rPr>
                <w:lang w:eastAsia="ru-RU"/>
              </w:rPr>
            </w:pPr>
            <w:r w:rsidRPr="00C350DF">
              <w:rPr>
                <w:lang w:eastAsia="ru-RU"/>
              </w:rPr>
              <w:t>5</w:t>
            </w:r>
          </w:p>
        </w:tc>
        <w:tc>
          <w:tcPr>
            <w:tcW w:w="7618" w:type="dxa"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Работа ДГУ (0-нет сигнала от ДГУ, 1-внешний сигнал от ДГУ «работа»)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C350DF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C350DF" w:rsidRDefault="00800D96" w:rsidP="008066B8">
            <w:pPr>
              <w:pStyle w:val="aff0"/>
              <w:rPr>
                <w:lang w:eastAsia="ru-RU"/>
              </w:rPr>
            </w:pPr>
            <w:r w:rsidRPr="00C350DF">
              <w:rPr>
                <w:lang w:eastAsia="ru-RU"/>
              </w:rPr>
              <w:t>6</w:t>
            </w:r>
          </w:p>
        </w:tc>
        <w:tc>
          <w:tcPr>
            <w:tcW w:w="7618" w:type="dxa"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Авария ДГУ (0-нет сигнала аварии, 1-внешний сигнал от ДГУ «авария»)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C350DF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C350DF" w:rsidRDefault="00800D96" w:rsidP="008066B8">
            <w:pPr>
              <w:pStyle w:val="aff0"/>
              <w:rPr>
                <w:lang w:eastAsia="ru-RU"/>
              </w:rPr>
            </w:pPr>
            <w:r w:rsidRPr="00C350DF">
              <w:rPr>
                <w:lang w:eastAsia="ru-RU"/>
              </w:rPr>
              <w:t>7</w:t>
            </w:r>
          </w:p>
        </w:tc>
        <w:tc>
          <w:tcPr>
            <w:tcW w:w="7618" w:type="dxa"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 xml:space="preserve">Ошибка запуска ДГУ (0-норма, 1-превышено время параметра «ДГУ </w:t>
            </w:r>
            <w:proofErr w:type="spellStart"/>
            <w:r>
              <w:rPr>
                <w:lang w:eastAsia="ru-RU"/>
              </w:rPr>
              <w:t>Тзап</w:t>
            </w:r>
            <w:proofErr w:type="spellEnd"/>
            <w:r>
              <w:rPr>
                <w:lang w:eastAsia="ru-RU"/>
              </w:rPr>
              <w:t>» при запуске ДГУ)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C350DF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C350DF" w:rsidRDefault="00800D96" w:rsidP="008066B8">
            <w:pPr>
              <w:pStyle w:val="aff0"/>
              <w:rPr>
                <w:lang w:eastAsia="ru-RU"/>
              </w:rPr>
            </w:pPr>
            <w:r w:rsidRPr="00C350DF">
              <w:rPr>
                <w:lang w:eastAsia="ru-RU"/>
              </w:rPr>
              <w:t>8</w:t>
            </w:r>
          </w:p>
        </w:tc>
        <w:tc>
          <w:tcPr>
            <w:tcW w:w="7618" w:type="dxa"/>
          </w:tcPr>
          <w:p w:rsidR="00800D96" w:rsidRPr="00A60517" w:rsidRDefault="00DB5117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Состояние сигнала запуска ДГУ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C350DF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C350DF" w:rsidRDefault="00800D96" w:rsidP="008066B8">
            <w:pPr>
              <w:pStyle w:val="aff0"/>
              <w:rPr>
                <w:lang w:eastAsia="ru-RU"/>
              </w:rPr>
            </w:pPr>
            <w:r w:rsidRPr="00C350DF">
              <w:rPr>
                <w:lang w:eastAsia="ru-RU"/>
              </w:rPr>
              <w:t>9</w:t>
            </w:r>
          </w:p>
        </w:tc>
        <w:tc>
          <w:tcPr>
            <w:tcW w:w="7618" w:type="dxa"/>
          </w:tcPr>
          <w:p w:rsidR="00800D96" w:rsidRDefault="00DB5117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Состояние функции объединения секций при работе от ДГУ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C350DF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C350DF" w:rsidRDefault="00800D96" w:rsidP="008066B8">
            <w:pPr>
              <w:pStyle w:val="aff0"/>
              <w:rPr>
                <w:lang w:eastAsia="ru-RU"/>
              </w:rPr>
            </w:pPr>
            <w:r w:rsidRPr="00C350DF">
              <w:rPr>
                <w:lang w:eastAsia="ru-RU"/>
              </w:rPr>
              <w:t>10</w:t>
            </w:r>
          </w:p>
        </w:tc>
        <w:tc>
          <w:tcPr>
            <w:tcW w:w="7618" w:type="dxa"/>
          </w:tcPr>
          <w:p w:rsidR="00800D96" w:rsidRDefault="00074FA1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Состояние функции приоритета ввода № 1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C350DF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C350DF" w:rsidRDefault="00800D96" w:rsidP="008066B8">
            <w:pPr>
              <w:pStyle w:val="aff0"/>
              <w:rPr>
                <w:lang w:eastAsia="ru-RU"/>
              </w:rPr>
            </w:pPr>
            <w:r w:rsidRPr="00C350DF">
              <w:rPr>
                <w:lang w:eastAsia="ru-RU"/>
              </w:rPr>
              <w:t>11</w:t>
            </w:r>
          </w:p>
        </w:tc>
        <w:tc>
          <w:tcPr>
            <w:tcW w:w="7618" w:type="dxa"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C350DF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C350DF" w:rsidRDefault="00800D96" w:rsidP="008066B8">
            <w:pPr>
              <w:pStyle w:val="aff0"/>
              <w:rPr>
                <w:lang w:eastAsia="ru-RU"/>
              </w:rPr>
            </w:pPr>
            <w:r w:rsidRPr="00C350DF">
              <w:rPr>
                <w:lang w:eastAsia="ru-RU"/>
              </w:rPr>
              <w:t>12</w:t>
            </w:r>
          </w:p>
        </w:tc>
        <w:tc>
          <w:tcPr>
            <w:tcW w:w="7618" w:type="dxa"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Pr="00C350DF" w:rsidRDefault="00800D96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800D96" w:rsidRPr="00C350DF" w:rsidRDefault="00800D96" w:rsidP="008066B8">
            <w:pPr>
              <w:pStyle w:val="aff0"/>
              <w:rPr>
                <w:lang w:eastAsia="ru-RU"/>
              </w:rPr>
            </w:pPr>
            <w:r w:rsidRPr="00C350DF">
              <w:rPr>
                <w:lang w:eastAsia="ru-RU"/>
              </w:rPr>
              <w:t>13</w:t>
            </w:r>
          </w:p>
        </w:tc>
        <w:tc>
          <w:tcPr>
            <w:tcW w:w="7618" w:type="dxa"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Default="00800D96" w:rsidP="00FA7E1B">
            <w:pPr>
              <w:pStyle w:val="a7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14</w:t>
            </w:r>
          </w:p>
        </w:tc>
        <w:tc>
          <w:tcPr>
            <w:tcW w:w="7618" w:type="dxa"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800D96" w:rsidTr="00793EF8">
        <w:tc>
          <w:tcPr>
            <w:tcW w:w="959" w:type="dxa"/>
            <w:vMerge/>
          </w:tcPr>
          <w:p w:rsidR="00800D96" w:rsidRDefault="00800D96" w:rsidP="00FA7E1B">
            <w:pPr>
              <w:pStyle w:val="a7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800D96" w:rsidRDefault="00800D96" w:rsidP="00FA7E1B">
            <w:pPr>
              <w:pStyle w:val="a7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800D96" w:rsidRPr="005C0616" w:rsidRDefault="00800D96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15</w:t>
            </w:r>
          </w:p>
        </w:tc>
        <w:tc>
          <w:tcPr>
            <w:tcW w:w="7618" w:type="dxa"/>
          </w:tcPr>
          <w:p w:rsidR="00800D96" w:rsidRDefault="00800D96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Режим работы (0-ручной, 1-автоматический)</w:t>
            </w:r>
          </w:p>
        </w:tc>
      </w:tr>
    </w:tbl>
    <w:p w:rsidR="00FA7E1B" w:rsidRDefault="00FA7E1B"/>
    <w:p w:rsidR="00FA7E1B" w:rsidRDefault="00FA7E1B" w:rsidP="00FA7E1B">
      <w:r>
        <w:br w:type="page"/>
      </w:r>
    </w:p>
    <w:tbl>
      <w:tblPr>
        <w:tblStyle w:val="a4"/>
        <w:tblW w:w="10136" w:type="dxa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567"/>
        <w:gridCol w:w="7618"/>
      </w:tblGrid>
      <w:tr w:rsidR="009F07C4" w:rsidTr="008066B8">
        <w:tc>
          <w:tcPr>
            <w:tcW w:w="10136" w:type="dxa"/>
            <w:gridSpan w:val="4"/>
            <w:shd w:val="clear" w:color="auto" w:fill="D9D9D9" w:themeFill="background1" w:themeFillShade="D9"/>
            <w:vAlign w:val="center"/>
          </w:tcPr>
          <w:p w:rsidR="009F07C4" w:rsidRDefault="009F07C4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Регистр управления (чтение и запись)</w:t>
            </w:r>
          </w:p>
        </w:tc>
      </w:tr>
      <w:tr w:rsidR="009F07C4" w:rsidTr="008066B8">
        <w:tc>
          <w:tcPr>
            <w:tcW w:w="1951" w:type="dxa"/>
            <w:gridSpan w:val="2"/>
            <w:shd w:val="clear" w:color="auto" w:fill="D9D9D9" w:themeFill="background1" w:themeFillShade="D9"/>
            <w:vAlign w:val="center"/>
          </w:tcPr>
          <w:p w:rsidR="009F07C4" w:rsidRDefault="009F07C4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Адрес</w:t>
            </w:r>
          </w:p>
        </w:tc>
        <w:tc>
          <w:tcPr>
            <w:tcW w:w="567" w:type="dxa"/>
            <w:vMerge w:val="restart"/>
            <w:shd w:val="clear" w:color="auto" w:fill="D9D9D9" w:themeFill="background1" w:themeFillShade="D9"/>
            <w:vAlign w:val="center"/>
          </w:tcPr>
          <w:p w:rsidR="009F07C4" w:rsidRDefault="009F07C4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Бит</w:t>
            </w:r>
          </w:p>
        </w:tc>
        <w:tc>
          <w:tcPr>
            <w:tcW w:w="7618" w:type="dxa"/>
            <w:vMerge w:val="restart"/>
            <w:shd w:val="clear" w:color="auto" w:fill="D9D9D9" w:themeFill="background1" w:themeFillShade="D9"/>
            <w:vAlign w:val="center"/>
          </w:tcPr>
          <w:p w:rsidR="009F07C4" w:rsidRDefault="009F07C4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Описание</w:t>
            </w:r>
          </w:p>
        </w:tc>
      </w:tr>
      <w:tr w:rsidR="009F07C4" w:rsidTr="008066B8">
        <w:tc>
          <w:tcPr>
            <w:tcW w:w="959" w:type="dxa"/>
            <w:shd w:val="clear" w:color="auto" w:fill="D9D9D9" w:themeFill="background1" w:themeFillShade="D9"/>
            <w:vAlign w:val="center"/>
          </w:tcPr>
          <w:p w:rsidR="009F07C4" w:rsidRPr="005C0616" w:rsidRDefault="0013045D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H</w:t>
            </w:r>
            <w:r w:rsidR="009F07C4">
              <w:rPr>
                <w:lang w:val="en-US" w:eastAsia="ru-RU"/>
              </w:rPr>
              <w:t>ex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9F07C4" w:rsidRPr="009F07C4" w:rsidRDefault="009F07C4" w:rsidP="008066B8">
            <w:pPr>
              <w:pStyle w:val="aff0"/>
              <w:rPr>
                <w:lang w:val="en-US" w:eastAsia="ru-RU"/>
              </w:rPr>
            </w:pPr>
            <w:proofErr w:type="spellStart"/>
            <w:r>
              <w:rPr>
                <w:lang w:val="en-US" w:eastAsia="ru-RU"/>
              </w:rPr>
              <w:t>dec</w:t>
            </w:r>
            <w:proofErr w:type="spellEnd"/>
          </w:p>
        </w:tc>
        <w:tc>
          <w:tcPr>
            <w:tcW w:w="567" w:type="dxa"/>
            <w:vMerge/>
            <w:shd w:val="clear" w:color="auto" w:fill="D9D9D9" w:themeFill="background1" w:themeFillShade="D9"/>
            <w:vAlign w:val="center"/>
          </w:tcPr>
          <w:p w:rsidR="009F07C4" w:rsidRDefault="009F07C4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7618" w:type="dxa"/>
            <w:vMerge/>
            <w:shd w:val="clear" w:color="auto" w:fill="D9D9D9" w:themeFill="background1" w:themeFillShade="D9"/>
            <w:vAlign w:val="center"/>
          </w:tcPr>
          <w:p w:rsidR="009F07C4" w:rsidRDefault="009F07C4" w:rsidP="008066B8">
            <w:pPr>
              <w:pStyle w:val="aff0"/>
              <w:rPr>
                <w:lang w:eastAsia="ru-RU"/>
              </w:rPr>
            </w:pPr>
          </w:p>
        </w:tc>
      </w:tr>
      <w:tr w:rsidR="00C20B25" w:rsidTr="009F07C4">
        <w:tc>
          <w:tcPr>
            <w:tcW w:w="959" w:type="dxa"/>
            <w:vMerge w:val="restart"/>
          </w:tcPr>
          <w:p w:rsidR="00C20B25" w:rsidRDefault="001C73BC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0х</w:t>
            </w:r>
            <w:r w:rsidR="00C20B25">
              <w:rPr>
                <w:lang w:eastAsia="ru-RU"/>
              </w:rPr>
              <w:t>0С09</w:t>
            </w:r>
          </w:p>
        </w:tc>
        <w:tc>
          <w:tcPr>
            <w:tcW w:w="992" w:type="dxa"/>
            <w:vMerge w:val="restart"/>
          </w:tcPr>
          <w:p w:rsidR="00C20B25" w:rsidRDefault="00C20B25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3081</w:t>
            </w:r>
          </w:p>
        </w:tc>
        <w:tc>
          <w:tcPr>
            <w:tcW w:w="567" w:type="dxa"/>
          </w:tcPr>
          <w:p w:rsidR="00C20B25" w:rsidRPr="005C0616" w:rsidRDefault="00C20B25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0</w:t>
            </w:r>
          </w:p>
        </w:tc>
        <w:tc>
          <w:tcPr>
            <w:tcW w:w="7618" w:type="dxa"/>
          </w:tcPr>
          <w:p w:rsidR="00C20B25" w:rsidRPr="00FA7E1B" w:rsidRDefault="00C20B25" w:rsidP="008066B8">
            <w:pPr>
              <w:pStyle w:val="aff0"/>
              <w:rPr>
                <w:lang w:eastAsia="ru-RU"/>
              </w:rPr>
            </w:pPr>
            <w:r>
              <w:rPr>
                <w:lang w:val="en-US" w:eastAsia="ru-RU"/>
              </w:rPr>
              <w:t>QF</w:t>
            </w:r>
            <w:r w:rsidRPr="00C02A5E">
              <w:rPr>
                <w:lang w:eastAsia="ru-RU"/>
              </w:rPr>
              <w:t xml:space="preserve">1 </w:t>
            </w:r>
            <w:r>
              <w:rPr>
                <w:lang w:eastAsia="ru-RU"/>
              </w:rPr>
              <w:t>включить (0-нет команды, 1-активировать команду)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Pr="009F07C4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1</w:t>
            </w:r>
          </w:p>
        </w:tc>
        <w:tc>
          <w:tcPr>
            <w:tcW w:w="7618" w:type="dxa"/>
          </w:tcPr>
          <w:p w:rsidR="00C20B25" w:rsidRPr="00FA7E1B" w:rsidRDefault="00C20B25" w:rsidP="008066B8">
            <w:pPr>
              <w:pStyle w:val="aff0"/>
              <w:rPr>
                <w:lang w:eastAsia="ru-RU"/>
              </w:rPr>
            </w:pPr>
            <w:r>
              <w:rPr>
                <w:lang w:val="en-US" w:eastAsia="ru-RU"/>
              </w:rPr>
              <w:t>QF</w:t>
            </w:r>
            <w:r w:rsidRPr="00C02A5E">
              <w:rPr>
                <w:lang w:eastAsia="ru-RU"/>
              </w:rPr>
              <w:t xml:space="preserve">1 </w:t>
            </w:r>
            <w:r>
              <w:rPr>
                <w:lang w:eastAsia="ru-RU"/>
              </w:rPr>
              <w:t>отключить (0-нет команды, 1-активировать команду)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Pr="009F07C4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2</w:t>
            </w:r>
          </w:p>
        </w:tc>
        <w:tc>
          <w:tcPr>
            <w:tcW w:w="7618" w:type="dxa"/>
          </w:tcPr>
          <w:p w:rsidR="00C20B25" w:rsidRPr="00FA7E1B" w:rsidRDefault="00C20B25" w:rsidP="008066B8">
            <w:pPr>
              <w:pStyle w:val="aff0"/>
              <w:rPr>
                <w:lang w:eastAsia="ru-RU"/>
              </w:rPr>
            </w:pP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2</w:t>
            </w:r>
            <w:r w:rsidRPr="00C02A5E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включить (0-нет команды, 1-активировать команду)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Pr="00DE69C2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3</w:t>
            </w:r>
          </w:p>
        </w:tc>
        <w:tc>
          <w:tcPr>
            <w:tcW w:w="7618" w:type="dxa"/>
          </w:tcPr>
          <w:p w:rsidR="00C20B25" w:rsidRPr="00FA7E1B" w:rsidRDefault="00C20B25" w:rsidP="008066B8">
            <w:pPr>
              <w:pStyle w:val="aff0"/>
              <w:rPr>
                <w:lang w:eastAsia="ru-RU"/>
              </w:rPr>
            </w:pP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2</w:t>
            </w:r>
            <w:r w:rsidRPr="00C02A5E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отключить (0-нет команды, 1-активировать команду)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Pr="00DE69C2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4</w:t>
            </w:r>
          </w:p>
        </w:tc>
        <w:tc>
          <w:tcPr>
            <w:tcW w:w="7618" w:type="dxa"/>
          </w:tcPr>
          <w:p w:rsidR="00C20B25" w:rsidRPr="00FA7E1B" w:rsidRDefault="00C20B25" w:rsidP="008066B8">
            <w:pPr>
              <w:pStyle w:val="aff0"/>
              <w:rPr>
                <w:lang w:eastAsia="ru-RU"/>
              </w:rPr>
            </w:pP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3</w:t>
            </w:r>
            <w:r w:rsidRPr="00C02A5E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включить (0-нет команды, 1-активировать команду)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Pr="00DE69C2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5</w:t>
            </w:r>
          </w:p>
        </w:tc>
        <w:tc>
          <w:tcPr>
            <w:tcW w:w="7618" w:type="dxa"/>
          </w:tcPr>
          <w:p w:rsidR="00C20B25" w:rsidRPr="00FA7E1B" w:rsidRDefault="00C20B25" w:rsidP="008066B8">
            <w:pPr>
              <w:pStyle w:val="aff0"/>
              <w:rPr>
                <w:lang w:eastAsia="ru-RU"/>
              </w:rPr>
            </w:pP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3</w:t>
            </w:r>
            <w:r w:rsidRPr="00C02A5E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отключить (0-нет команды, 1-активировать команду)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Pr="00DE69C2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6</w:t>
            </w:r>
          </w:p>
        </w:tc>
        <w:tc>
          <w:tcPr>
            <w:tcW w:w="7618" w:type="dxa"/>
          </w:tcPr>
          <w:p w:rsidR="00C20B25" w:rsidRPr="00FA7E1B" w:rsidRDefault="00C20B25" w:rsidP="008066B8">
            <w:pPr>
              <w:pStyle w:val="aff0"/>
              <w:rPr>
                <w:lang w:eastAsia="ru-RU"/>
              </w:rPr>
            </w:pP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4</w:t>
            </w:r>
            <w:r w:rsidRPr="00C02A5E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включить(0-нет команды, 1-активировать команду)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Pr="00DE69C2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7</w:t>
            </w:r>
          </w:p>
        </w:tc>
        <w:tc>
          <w:tcPr>
            <w:tcW w:w="7618" w:type="dxa"/>
          </w:tcPr>
          <w:p w:rsidR="00C20B25" w:rsidRPr="00FA7E1B" w:rsidRDefault="00C20B25" w:rsidP="008066B8">
            <w:pPr>
              <w:pStyle w:val="aff0"/>
              <w:rPr>
                <w:lang w:eastAsia="ru-RU"/>
              </w:rPr>
            </w:pPr>
            <w:r>
              <w:rPr>
                <w:lang w:val="en-US" w:eastAsia="ru-RU"/>
              </w:rPr>
              <w:t>QF</w:t>
            </w:r>
            <w:r>
              <w:rPr>
                <w:lang w:eastAsia="ru-RU"/>
              </w:rPr>
              <w:t>4</w:t>
            </w:r>
            <w:r w:rsidRPr="00C02A5E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отключить (0-нет команды, 1-активировать команду)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Pr="00DE69C2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8</w:t>
            </w:r>
          </w:p>
        </w:tc>
        <w:tc>
          <w:tcPr>
            <w:tcW w:w="7618" w:type="dxa"/>
          </w:tcPr>
          <w:p w:rsidR="00C20B25" w:rsidRPr="00FA7E1B" w:rsidRDefault="00C20B25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ДГУ пуск/стоп (0-стоп, 1-пуск и работа)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Pr="00DE69C2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9</w:t>
            </w:r>
          </w:p>
        </w:tc>
        <w:tc>
          <w:tcPr>
            <w:tcW w:w="7618" w:type="dxa"/>
          </w:tcPr>
          <w:p w:rsidR="00C20B25" w:rsidRPr="00A60517" w:rsidRDefault="00A60517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 xml:space="preserve">Объединение секций при работе от ДГУ 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Pr="00A60517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10</w:t>
            </w:r>
          </w:p>
        </w:tc>
        <w:tc>
          <w:tcPr>
            <w:tcW w:w="7618" w:type="dxa"/>
          </w:tcPr>
          <w:p w:rsidR="00C20B25" w:rsidRPr="002E7BAB" w:rsidRDefault="00074FA1" w:rsidP="008066B8">
            <w:pPr>
              <w:pStyle w:val="aff0"/>
              <w:rPr>
                <w:lang w:val="en-US" w:eastAsia="ru-RU"/>
              </w:rPr>
            </w:pPr>
            <w:r>
              <w:rPr>
                <w:lang w:eastAsia="ru-RU"/>
              </w:rPr>
              <w:t xml:space="preserve">Приоритет ввода №1 </w:t>
            </w:r>
            <w:r w:rsidR="002E7BAB">
              <w:rPr>
                <w:lang w:val="en-US" w:eastAsia="ru-RU"/>
              </w:rPr>
              <w:t>2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Pr="00074FA1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11</w:t>
            </w:r>
          </w:p>
        </w:tc>
        <w:tc>
          <w:tcPr>
            <w:tcW w:w="7618" w:type="dxa"/>
          </w:tcPr>
          <w:p w:rsidR="00C20B25" w:rsidRDefault="00C20B25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Default="00C20B25" w:rsidP="008066B8">
            <w:pPr>
              <w:pStyle w:val="aff0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12</w:t>
            </w:r>
          </w:p>
        </w:tc>
        <w:tc>
          <w:tcPr>
            <w:tcW w:w="7618" w:type="dxa"/>
          </w:tcPr>
          <w:p w:rsidR="00C20B25" w:rsidRDefault="00C20B25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Default="00C20B25" w:rsidP="008066B8">
            <w:pPr>
              <w:pStyle w:val="aff0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13</w:t>
            </w:r>
          </w:p>
        </w:tc>
        <w:tc>
          <w:tcPr>
            <w:tcW w:w="7618" w:type="dxa"/>
          </w:tcPr>
          <w:p w:rsidR="00C20B25" w:rsidRDefault="00C20B25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Default="00C20B25" w:rsidP="008066B8">
            <w:pPr>
              <w:pStyle w:val="aff0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14</w:t>
            </w:r>
          </w:p>
        </w:tc>
        <w:tc>
          <w:tcPr>
            <w:tcW w:w="7618" w:type="dxa"/>
          </w:tcPr>
          <w:p w:rsidR="00C20B25" w:rsidRDefault="00C20B25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  <w:tr w:rsidR="00C20B25" w:rsidTr="009F07C4">
        <w:tc>
          <w:tcPr>
            <w:tcW w:w="959" w:type="dxa"/>
            <w:vMerge/>
          </w:tcPr>
          <w:p w:rsidR="00C20B25" w:rsidRDefault="00C20B25" w:rsidP="008066B8">
            <w:pPr>
              <w:pStyle w:val="aff0"/>
              <w:rPr>
                <w:lang w:eastAsia="ru-RU"/>
              </w:rPr>
            </w:pPr>
          </w:p>
        </w:tc>
        <w:tc>
          <w:tcPr>
            <w:tcW w:w="992" w:type="dxa"/>
            <w:vMerge/>
          </w:tcPr>
          <w:p w:rsidR="00C20B25" w:rsidRDefault="00C20B25" w:rsidP="008066B8">
            <w:pPr>
              <w:pStyle w:val="aff0"/>
              <w:rPr>
                <w:lang w:val="en-US" w:eastAsia="ru-RU"/>
              </w:rPr>
            </w:pPr>
          </w:p>
        </w:tc>
        <w:tc>
          <w:tcPr>
            <w:tcW w:w="567" w:type="dxa"/>
          </w:tcPr>
          <w:p w:rsidR="00C20B25" w:rsidRPr="005C0616" w:rsidRDefault="00C20B25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15</w:t>
            </w:r>
          </w:p>
        </w:tc>
        <w:tc>
          <w:tcPr>
            <w:tcW w:w="7618" w:type="dxa"/>
          </w:tcPr>
          <w:p w:rsidR="00C20B25" w:rsidRDefault="00C20B25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Резерв</w:t>
            </w:r>
          </w:p>
        </w:tc>
      </w:tr>
    </w:tbl>
    <w:p w:rsidR="00940911" w:rsidRDefault="00940911" w:rsidP="00C02A5E">
      <w:pPr>
        <w:pStyle w:val="a7"/>
        <w:rPr>
          <w:lang w:eastAsia="ru-RU"/>
        </w:rPr>
      </w:pPr>
    </w:p>
    <w:p w:rsidR="00FA7E1B" w:rsidRDefault="00C02A5E" w:rsidP="00940911">
      <w:pPr>
        <w:rPr>
          <w:lang w:eastAsia="ru-RU"/>
        </w:rPr>
      </w:pPr>
      <w:r>
        <w:rPr>
          <w:lang w:eastAsia="ru-RU"/>
        </w:rPr>
        <w:t xml:space="preserve">Следует учитывать, что при использовании регистра управления необходимо контролировать состояния автоматов и снимать управляющее воздействие по завершении выполнения команд включения/отключения. </w:t>
      </w:r>
      <w:r w:rsidR="002E64DF">
        <w:rPr>
          <w:lang w:eastAsia="ru-RU"/>
        </w:rPr>
        <w:t xml:space="preserve">При одновременной активации </w:t>
      </w:r>
      <w:r w:rsidR="00E17C03">
        <w:rPr>
          <w:lang w:eastAsia="ru-RU"/>
        </w:rPr>
        <w:t xml:space="preserve">обеих </w:t>
      </w:r>
      <w:r w:rsidR="002E64DF">
        <w:rPr>
          <w:lang w:eastAsia="ru-RU"/>
        </w:rPr>
        <w:t xml:space="preserve">команд для одного автомата </w:t>
      </w:r>
      <w:r w:rsidR="00E17C03">
        <w:rPr>
          <w:lang w:eastAsia="ru-RU"/>
        </w:rPr>
        <w:t>–</w:t>
      </w:r>
      <w:r w:rsidR="002E64DF">
        <w:rPr>
          <w:lang w:eastAsia="ru-RU"/>
        </w:rPr>
        <w:t xml:space="preserve"> </w:t>
      </w:r>
      <w:r w:rsidR="00E17C03">
        <w:rPr>
          <w:lang w:eastAsia="ru-RU"/>
        </w:rPr>
        <w:t xml:space="preserve">выдача управляющих воздействий для этого автомата с выходов логического реле блокируется. </w:t>
      </w:r>
      <w:r>
        <w:rPr>
          <w:lang w:eastAsia="ru-RU"/>
        </w:rPr>
        <w:t xml:space="preserve">При управлении ДГУ </w:t>
      </w:r>
      <w:r w:rsidR="00E17C03">
        <w:rPr>
          <w:lang w:eastAsia="ru-RU"/>
        </w:rPr>
        <w:t>–</w:t>
      </w:r>
      <w:r>
        <w:rPr>
          <w:lang w:eastAsia="ru-RU"/>
        </w:rPr>
        <w:t xml:space="preserve"> команда</w:t>
      </w:r>
      <w:r w:rsidR="00E17C03">
        <w:rPr>
          <w:lang w:eastAsia="ru-RU"/>
        </w:rPr>
        <w:t xml:space="preserve"> должна присутствовать на все время, необходимое для ее работы.</w:t>
      </w:r>
    </w:p>
    <w:p w:rsidR="00A60517" w:rsidRDefault="0013045D" w:rsidP="00A60517">
      <w:pPr>
        <w:pStyle w:val="aa"/>
        <w:rPr>
          <w:lang w:eastAsia="ru-RU"/>
        </w:rPr>
      </w:pPr>
      <w:bookmarkStart w:id="37" w:name="_Toc68250274"/>
      <w:r>
        <w:rPr>
          <w:lang w:eastAsia="ru-RU"/>
        </w:rPr>
        <w:t>9</w:t>
      </w:r>
      <w:r w:rsidR="00782CDD">
        <w:rPr>
          <w:lang w:eastAsia="ru-RU"/>
        </w:rPr>
        <w:t xml:space="preserve">.2 </w:t>
      </w:r>
      <w:r w:rsidR="00A60517">
        <w:rPr>
          <w:lang w:eastAsia="ru-RU"/>
        </w:rPr>
        <w:t>Регистры временных параметров</w:t>
      </w:r>
      <w:bookmarkEnd w:id="37"/>
      <w:r w:rsidR="00A60517">
        <w:rPr>
          <w:lang w:eastAsia="ru-RU"/>
        </w:rPr>
        <w:t xml:space="preserve"> </w:t>
      </w:r>
    </w:p>
    <w:tbl>
      <w:tblPr>
        <w:tblStyle w:val="a4"/>
        <w:tblW w:w="10173" w:type="dxa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1276"/>
        <w:gridCol w:w="6946"/>
      </w:tblGrid>
      <w:tr w:rsidR="00AC6564" w:rsidTr="008066B8">
        <w:tc>
          <w:tcPr>
            <w:tcW w:w="1951" w:type="dxa"/>
            <w:gridSpan w:val="2"/>
            <w:shd w:val="clear" w:color="auto" w:fill="D9D9D9" w:themeFill="background1" w:themeFillShade="D9"/>
            <w:vAlign w:val="center"/>
          </w:tcPr>
          <w:p w:rsidR="00AC6564" w:rsidRDefault="00AC6564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Адрес</w:t>
            </w:r>
          </w:p>
        </w:tc>
        <w:tc>
          <w:tcPr>
            <w:tcW w:w="8222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AC6564" w:rsidRDefault="00AC6564" w:rsidP="008066B8">
            <w:pPr>
              <w:pStyle w:val="aff0"/>
              <w:rPr>
                <w:lang w:eastAsia="ru-RU"/>
              </w:rPr>
            </w:pPr>
            <w:r>
              <w:rPr>
                <w:lang w:eastAsia="ru-RU"/>
              </w:rPr>
              <w:t>Описание</w:t>
            </w:r>
          </w:p>
        </w:tc>
      </w:tr>
      <w:tr w:rsidR="00AC6564" w:rsidTr="008066B8">
        <w:tc>
          <w:tcPr>
            <w:tcW w:w="959" w:type="dxa"/>
            <w:shd w:val="clear" w:color="auto" w:fill="D9D9D9" w:themeFill="background1" w:themeFillShade="D9"/>
            <w:vAlign w:val="center"/>
          </w:tcPr>
          <w:p w:rsidR="00AC6564" w:rsidRPr="005C0616" w:rsidRDefault="00AC6564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hex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AC6564" w:rsidRPr="009F07C4" w:rsidRDefault="00AC6564" w:rsidP="008066B8">
            <w:pPr>
              <w:pStyle w:val="aff0"/>
              <w:rPr>
                <w:lang w:val="en-US" w:eastAsia="ru-RU"/>
              </w:rPr>
            </w:pPr>
            <w:proofErr w:type="spellStart"/>
            <w:r>
              <w:rPr>
                <w:lang w:val="en-US" w:eastAsia="ru-RU"/>
              </w:rPr>
              <w:t>dec</w:t>
            </w:r>
            <w:proofErr w:type="spellEnd"/>
          </w:p>
        </w:tc>
        <w:tc>
          <w:tcPr>
            <w:tcW w:w="8222" w:type="dxa"/>
            <w:gridSpan w:val="2"/>
            <w:vMerge/>
            <w:shd w:val="clear" w:color="auto" w:fill="D9D9D9" w:themeFill="background1" w:themeFillShade="D9"/>
            <w:vAlign w:val="center"/>
          </w:tcPr>
          <w:p w:rsidR="00AC6564" w:rsidRDefault="00AC6564" w:rsidP="008066B8">
            <w:pPr>
              <w:pStyle w:val="aff0"/>
              <w:rPr>
                <w:lang w:eastAsia="ru-RU"/>
              </w:rPr>
            </w:pPr>
          </w:p>
        </w:tc>
      </w:tr>
      <w:tr w:rsidR="00AC6564" w:rsidRPr="00FA7E1B" w:rsidTr="00782CDD">
        <w:tc>
          <w:tcPr>
            <w:tcW w:w="959" w:type="dxa"/>
          </w:tcPr>
          <w:p w:rsidR="00AC6564" w:rsidRPr="00E5177B" w:rsidRDefault="001C73BC" w:rsidP="008066B8">
            <w:pPr>
              <w:pStyle w:val="aff0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C0A</w:t>
            </w:r>
          </w:p>
        </w:tc>
        <w:tc>
          <w:tcPr>
            <w:tcW w:w="992" w:type="dxa"/>
          </w:tcPr>
          <w:p w:rsidR="00AC6564" w:rsidRPr="00E5177B" w:rsidRDefault="00E5177B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3082</w:t>
            </w:r>
          </w:p>
        </w:tc>
        <w:tc>
          <w:tcPr>
            <w:tcW w:w="1276" w:type="dxa"/>
          </w:tcPr>
          <w:p w:rsidR="00AC6564" w:rsidRPr="005B71C8" w:rsidRDefault="00AC6564" w:rsidP="008066B8">
            <w:pPr>
              <w:pStyle w:val="aff0"/>
            </w:pPr>
            <w:r>
              <w:rPr>
                <w:lang w:val="en-US"/>
              </w:rPr>
              <w:t>KV1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6946" w:type="dxa"/>
            <w:vAlign w:val="center"/>
          </w:tcPr>
          <w:p w:rsidR="00AC6564" w:rsidRDefault="00AC6564" w:rsidP="008066B8">
            <w:pPr>
              <w:pStyle w:val="aff0"/>
            </w:pPr>
            <w:r>
              <w:t>Задержка сигнала реле при появлении сети на вводе №1</w:t>
            </w:r>
          </w:p>
        </w:tc>
      </w:tr>
      <w:tr w:rsidR="00E5177B" w:rsidRPr="00FA7E1B" w:rsidTr="00782CDD">
        <w:tc>
          <w:tcPr>
            <w:tcW w:w="959" w:type="dxa"/>
          </w:tcPr>
          <w:p w:rsidR="00E5177B" w:rsidRPr="00E5177B" w:rsidRDefault="001C73BC" w:rsidP="008066B8">
            <w:pPr>
              <w:pStyle w:val="aff0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C0B</w:t>
            </w:r>
          </w:p>
        </w:tc>
        <w:tc>
          <w:tcPr>
            <w:tcW w:w="992" w:type="dxa"/>
          </w:tcPr>
          <w:p w:rsidR="00E5177B" w:rsidRPr="00E5177B" w:rsidRDefault="00E5177B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3083</w:t>
            </w:r>
          </w:p>
        </w:tc>
        <w:tc>
          <w:tcPr>
            <w:tcW w:w="1276" w:type="dxa"/>
          </w:tcPr>
          <w:p w:rsidR="00E5177B" w:rsidRPr="005B71C8" w:rsidRDefault="00E5177B" w:rsidP="008066B8">
            <w:pPr>
              <w:pStyle w:val="aff0"/>
            </w:pPr>
            <w:r>
              <w:rPr>
                <w:lang w:val="en-US"/>
              </w:rPr>
              <w:t>KV</w:t>
            </w:r>
            <w:r w:rsidRPr="009B5096">
              <w:t>1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6946" w:type="dxa"/>
            <w:vAlign w:val="center"/>
          </w:tcPr>
          <w:p w:rsidR="00E5177B" w:rsidRDefault="00E5177B" w:rsidP="008066B8">
            <w:pPr>
              <w:pStyle w:val="aff0"/>
            </w:pPr>
            <w:r>
              <w:t>Задержка сигнала реле при пропадании сети на вводе №1</w:t>
            </w:r>
          </w:p>
        </w:tc>
      </w:tr>
      <w:tr w:rsidR="00E5177B" w:rsidRPr="00FA7E1B" w:rsidTr="00782CDD">
        <w:tc>
          <w:tcPr>
            <w:tcW w:w="959" w:type="dxa"/>
          </w:tcPr>
          <w:p w:rsidR="00E5177B" w:rsidRPr="00E5177B" w:rsidRDefault="001C73BC" w:rsidP="008066B8">
            <w:pPr>
              <w:pStyle w:val="aff0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C0C</w:t>
            </w:r>
          </w:p>
        </w:tc>
        <w:tc>
          <w:tcPr>
            <w:tcW w:w="992" w:type="dxa"/>
          </w:tcPr>
          <w:p w:rsidR="00E5177B" w:rsidRPr="00E5177B" w:rsidRDefault="00E5177B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3084</w:t>
            </w:r>
          </w:p>
        </w:tc>
        <w:tc>
          <w:tcPr>
            <w:tcW w:w="1276" w:type="dxa"/>
          </w:tcPr>
          <w:p w:rsidR="00E5177B" w:rsidRPr="005B71C8" w:rsidRDefault="00E5177B" w:rsidP="008066B8">
            <w:pPr>
              <w:pStyle w:val="aff0"/>
            </w:pPr>
            <w:r>
              <w:rPr>
                <w:lang w:val="en-US"/>
              </w:rPr>
              <w:t>KV</w:t>
            </w:r>
            <w:r w:rsidRPr="009B5096">
              <w:t>2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6946" w:type="dxa"/>
            <w:vAlign w:val="center"/>
          </w:tcPr>
          <w:p w:rsidR="00E5177B" w:rsidRDefault="00E5177B" w:rsidP="008066B8">
            <w:pPr>
              <w:pStyle w:val="aff0"/>
            </w:pPr>
            <w:r>
              <w:t>Задержка сигнала реле при появлении сети на вводе №2</w:t>
            </w:r>
          </w:p>
        </w:tc>
      </w:tr>
      <w:tr w:rsidR="00E5177B" w:rsidRPr="00FA7E1B" w:rsidTr="00782CDD">
        <w:tc>
          <w:tcPr>
            <w:tcW w:w="959" w:type="dxa"/>
          </w:tcPr>
          <w:p w:rsidR="00E5177B" w:rsidRPr="00E5177B" w:rsidRDefault="001C73BC" w:rsidP="008066B8">
            <w:pPr>
              <w:pStyle w:val="aff0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C0D</w:t>
            </w:r>
          </w:p>
        </w:tc>
        <w:tc>
          <w:tcPr>
            <w:tcW w:w="992" w:type="dxa"/>
          </w:tcPr>
          <w:p w:rsidR="00E5177B" w:rsidRPr="00E5177B" w:rsidRDefault="00E5177B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3085</w:t>
            </w:r>
          </w:p>
        </w:tc>
        <w:tc>
          <w:tcPr>
            <w:tcW w:w="1276" w:type="dxa"/>
          </w:tcPr>
          <w:p w:rsidR="00E5177B" w:rsidRPr="005B71C8" w:rsidRDefault="00E5177B" w:rsidP="008066B8">
            <w:pPr>
              <w:pStyle w:val="aff0"/>
            </w:pPr>
            <w:r>
              <w:rPr>
                <w:lang w:val="en-US"/>
              </w:rPr>
              <w:t>KV2</w:t>
            </w:r>
            <w:r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6946" w:type="dxa"/>
            <w:vAlign w:val="center"/>
          </w:tcPr>
          <w:p w:rsidR="00E5177B" w:rsidRDefault="00E5177B" w:rsidP="008066B8">
            <w:pPr>
              <w:pStyle w:val="aff0"/>
            </w:pPr>
            <w:r>
              <w:t>Задержка сигнала реле при пропадании сети на вводе №2</w:t>
            </w:r>
          </w:p>
        </w:tc>
      </w:tr>
      <w:tr w:rsidR="00E5177B" w:rsidRPr="00FA7E1B" w:rsidTr="00782CDD">
        <w:tc>
          <w:tcPr>
            <w:tcW w:w="959" w:type="dxa"/>
          </w:tcPr>
          <w:p w:rsidR="00E5177B" w:rsidRPr="00E5177B" w:rsidRDefault="001C73BC" w:rsidP="008066B8">
            <w:pPr>
              <w:pStyle w:val="aff0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C0E</w:t>
            </w:r>
          </w:p>
        </w:tc>
        <w:tc>
          <w:tcPr>
            <w:tcW w:w="992" w:type="dxa"/>
          </w:tcPr>
          <w:p w:rsidR="00E5177B" w:rsidRPr="00E5177B" w:rsidRDefault="00E5177B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3086</w:t>
            </w:r>
          </w:p>
        </w:tc>
        <w:tc>
          <w:tcPr>
            <w:tcW w:w="1276" w:type="dxa"/>
          </w:tcPr>
          <w:p w:rsidR="00E5177B" w:rsidRPr="005B71C8" w:rsidRDefault="00E5177B" w:rsidP="008066B8">
            <w:pPr>
              <w:pStyle w:val="aff0"/>
            </w:pPr>
            <w:r>
              <w:rPr>
                <w:lang w:val="en-US"/>
              </w:rPr>
              <w:t>KV</w:t>
            </w:r>
            <w:r>
              <w:t xml:space="preserve">3 </w:t>
            </w:r>
            <w:r>
              <w:rPr>
                <w:lang w:val="en-US"/>
              </w:rPr>
              <w:t>T</w:t>
            </w:r>
            <w:proofErr w:type="spellStart"/>
            <w:r>
              <w:t>вкл</w:t>
            </w:r>
            <w:proofErr w:type="spellEnd"/>
          </w:p>
        </w:tc>
        <w:tc>
          <w:tcPr>
            <w:tcW w:w="6946" w:type="dxa"/>
            <w:vAlign w:val="center"/>
          </w:tcPr>
          <w:p w:rsidR="00E5177B" w:rsidRDefault="00E5177B" w:rsidP="008066B8">
            <w:pPr>
              <w:pStyle w:val="aff0"/>
            </w:pPr>
            <w:r>
              <w:t>Задержка сигнала реле при появлении сети на вводе ДГУ</w:t>
            </w:r>
          </w:p>
        </w:tc>
      </w:tr>
      <w:tr w:rsidR="00E5177B" w:rsidRPr="00FA7E1B" w:rsidTr="00782CDD">
        <w:tc>
          <w:tcPr>
            <w:tcW w:w="959" w:type="dxa"/>
          </w:tcPr>
          <w:p w:rsidR="00E5177B" w:rsidRPr="00E5177B" w:rsidRDefault="001C73BC" w:rsidP="008066B8">
            <w:pPr>
              <w:pStyle w:val="aff0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C0F</w:t>
            </w:r>
          </w:p>
        </w:tc>
        <w:tc>
          <w:tcPr>
            <w:tcW w:w="992" w:type="dxa"/>
          </w:tcPr>
          <w:p w:rsidR="00E5177B" w:rsidRPr="00E5177B" w:rsidRDefault="00E5177B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3087</w:t>
            </w:r>
          </w:p>
        </w:tc>
        <w:tc>
          <w:tcPr>
            <w:tcW w:w="1276" w:type="dxa"/>
          </w:tcPr>
          <w:p w:rsidR="00E5177B" w:rsidRPr="005B71C8" w:rsidRDefault="00E5177B" w:rsidP="008066B8">
            <w:pPr>
              <w:pStyle w:val="aff0"/>
            </w:pPr>
            <w:r>
              <w:rPr>
                <w:lang w:val="en-US"/>
              </w:rPr>
              <w:t>KV</w:t>
            </w:r>
            <w:r>
              <w:t xml:space="preserve">3 </w:t>
            </w:r>
            <w:r>
              <w:rPr>
                <w:lang w:val="en-US"/>
              </w:rPr>
              <w:t>T</w:t>
            </w:r>
            <w:proofErr w:type="spellStart"/>
            <w:r>
              <w:t>отк</w:t>
            </w:r>
            <w:proofErr w:type="spellEnd"/>
          </w:p>
        </w:tc>
        <w:tc>
          <w:tcPr>
            <w:tcW w:w="6946" w:type="dxa"/>
          </w:tcPr>
          <w:p w:rsidR="00E5177B" w:rsidRDefault="00E5177B" w:rsidP="008066B8">
            <w:pPr>
              <w:pStyle w:val="aff0"/>
            </w:pPr>
            <w:r>
              <w:t>Задержка сигнала реле при пропадании сети на вводе ДГУ</w:t>
            </w:r>
          </w:p>
        </w:tc>
      </w:tr>
      <w:tr w:rsidR="00E5177B" w:rsidRPr="00FA7E1B" w:rsidTr="00782CDD">
        <w:tc>
          <w:tcPr>
            <w:tcW w:w="959" w:type="dxa"/>
          </w:tcPr>
          <w:p w:rsidR="00E5177B" w:rsidRPr="00E5177B" w:rsidRDefault="001C73BC" w:rsidP="008066B8">
            <w:pPr>
              <w:pStyle w:val="aff0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C10</w:t>
            </w:r>
          </w:p>
        </w:tc>
        <w:tc>
          <w:tcPr>
            <w:tcW w:w="992" w:type="dxa"/>
          </w:tcPr>
          <w:p w:rsidR="00E5177B" w:rsidRPr="00E5177B" w:rsidRDefault="00E5177B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3088</w:t>
            </w:r>
          </w:p>
        </w:tc>
        <w:tc>
          <w:tcPr>
            <w:tcW w:w="1276" w:type="dxa"/>
          </w:tcPr>
          <w:p w:rsidR="00E5177B" w:rsidRPr="005B71C8" w:rsidRDefault="00E5177B" w:rsidP="008066B8">
            <w:pPr>
              <w:pStyle w:val="aff0"/>
            </w:pPr>
            <w:r>
              <w:rPr>
                <w:lang w:val="en-US"/>
              </w:rPr>
              <w:t>QF1</w:t>
            </w:r>
            <w:r>
              <w:t xml:space="preserve">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6946" w:type="dxa"/>
            <w:vAlign w:val="center"/>
          </w:tcPr>
          <w:p w:rsidR="00E5177B" w:rsidRPr="00C111AA" w:rsidRDefault="00E5177B" w:rsidP="008066B8">
            <w:pPr>
              <w:pStyle w:val="aff0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1</w:t>
            </w:r>
          </w:p>
        </w:tc>
      </w:tr>
      <w:tr w:rsidR="00E5177B" w:rsidRPr="00FA7E1B" w:rsidTr="00782CDD">
        <w:tc>
          <w:tcPr>
            <w:tcW w:w="959" w:type="dxa"/>
          </w:tcPr>
          <w:p w:rsidR="00E5177B" w:rsidRPr="00E5177B" w:rsidRDefault="001C73BC" w:rsidP="008066B8">
            <w:pPr>
              <w:pStyle w:val="aff0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C11</w:t>
            </w:r>
          </w:p>
        </w:tc>
        <w:tc>
          <w:tcPr>
            <w:tcW w:w="992" w:type="dxa"/>
          </w:tcPr>
          <w:p w:rsidR="00E5177B" w:rsidRPr="00E5177B" w:rsidRDefault="00E5177B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3089</w:t>
            </w:r>
          </w:p>
        </w:tc>
        <w:tc>
          <w:tcPr>
            <w:tcW w:w="1276" w:type="dxa"/>
          </w:tcPr>
          <w:p w:rsidR="00E5177B" w:rsidRPr="005B71C8" w:rsidRDefault="00E5177B" w:rsidP="008066B8">
            <w:pPr>
              <w:pStyle w:val="aff0"/>
            </w:pPr>
            <w:r>
              <w:rPr>
                <w:lang w:val="en-US"/>
              </w:rPr>
              <w:t>OF</w:t>
            </w:r>
            <w:r w:rsidRPr="00984822">
              <w:t xml:space="preserve">2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6946" w:type="dxa"/>
            <w:vAlign w:val="center"/>
          </w:tcPr>
          <w:p w:rsidR="00E5177B" w:rsidRPr="00C111AA" w:rsidRDefault="00E5177B" w:rsidP="008066B8">
            <w:pPr>
              <w:pStyle w:val="aff0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2</w:t>
            </w:r>
          </w:p>
        </w:tc>
      </w:tr>
      <w:tr w:rsidR="00E5177B" w:rsidRPr="00FA7E1B" w:rsidTr="00782CDD">
        <w:tc>
          <w:tcPr>
            <w:tcW w:w="959" w:type="dxa"/>
          </w:tcPr>
          <w:p w:rsidR="00E5177B" w:rsidRPr="00E5177B" w:rsidRDefault="001C73BC" w:rsidP="008066B8">
            <w:pPr>
              <w:pStyle w:val="aff0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C12</w:t>
            </w:r>
          </w:p>
        </w:tc>
        <w:tc>
          <w:tcPr>
            <w:tcW w:w="992" w:type="dxa"/>
          </w:tcPr>
          <w:p w:rsidR="00E5177B" w:rsidRPr="00E5177B" w:rsidRDefault="00E5177B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3090</w:t>
            </w:r>
          </w:p>
        </w:tc>
        <w:tc>
          <w:tcPr>
            <w:tcW w:w="1276" w:type="dxa"/>
          </w:tcPr>
          <w:p w:rsidR="00E5177B" w:rsidRPr="005B71C8" w:rsidRDefault="00E5177B" w:rsidP="008066B8">
            <w:pPr>
              <w:pStyle w:val="aff0"/>
            </w:pPr>
            <w:r>
              <w:rPr>
                <w:lang w:val="en-US"/>
              </w:rPr>
              <w:t>OF</w:t>
            </w:r>
            <w:r w:rsidRPr="00984822">
              <w:t xml:space="preserve">3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6946" w:type="dxa"/>
          </w:tcPr>
          <w:p w:rsidR="00E5177B" w:rsidRPr="004A542E" w:rsidRDefault="00E5177B" w:rsidP="008066B8">
            <w:pPr>
              <w:pStyle w:val="aff0"/>
              <w:rPr>
                <w:sz w:val="20"/>
                <w:szCs w:val="20"/>
              </w:rPr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3</w:t>
            </w:r>
          </w:p>
        </w:tc>
      </w:tr>
      <w:tr w:rsidR="00E5177B" w:rsidRPr="00A60517" w:rsidTr="00782CDD">
        <w:tc>
          <w:tcPr>
            <w:tcW w:w="959" w:type="dxa"/>
          </w:tcPr>
          <w:p w:rsidR="00E5177B" w:rsidRPr="00E5177B" w:rsidRDefault="001C73BC" w:rsidP="008066B8">
            <w:pPr>
              <w:pStyle w:val="aff0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C13</w:t>
            </w:r>
          </w:p>
        </w:tc>
        <w:tc>
          <w:tcPr>
            <w:tcW w:w="992" w:type="dxa"/>
          </w:tcPr>
          <w:p w:rsidR="00E5177B" w:rsidRPr="00E5177B" w:rsidRDefault="00E5177B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3091</w:t>
            </w:r>
          </w:p>
        </w:tc>
        <w:tc>
          <w:tcPr>
            <w:tcW w:w="1276" w:type="dxa"/>
          </w:tcPr>
          <w:p w:rsidR="00E5177B" w:rsidRPr="005B71C8" w:rsidRDefault="00E5177B" w:rsidP="008066B8">
            <w:pPr>
              <w:pStyle w:val="aff0"/>
            </w:pPr>
            <w:r>
              <w:rPr>
                <w:lang w:val="en-US"/>
              </w:rPr>
              <w:t>OF</w:t>
            </w:r>
            <w:r>
              <w:t>4</w:t>
            </w:r>
            <w:r w:rsidRPr="00984822">
              <w:t xml:space="preserve"> </w:t>
            </w:r>
            <w:r>
              <w:rPr>
                <w:lang w:val="en-US"/>
              </w:rPr>
              <w:t>T</w:t>
            </w:r>
            <w:r>
              <w:t>пер</w:t>
            </w:r>
          </w:p>
        </w:tc>
        <w:tc>
          <w:tcPr>
            <w:tcW w:w="6946" w:type="dxa"/>
            <w:vAlign w:val="center"/>
          </w:tcPr>
          <w:p w:rsidR="00E5177B" w:rsidRPr="00C111AA" w:rsidRDefault="00E5177B" w:rsidP="008066B8">
            <w:pPr>
              <w:pStyle w:val="aff0"/>
            </w:pPr>
            <w:r>
              <w:t>Максимальное время переключения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4</w:t>
            </w:r>
          </w:p>
        </w:tc>
      </w:tr>
      <w:tr w:rsidR="00EA2923" w:rsidTr="005F51B4">
        <w:tc>
          <w:tcPr>
            <w:tcW w:w="959" w:type="dxa"/>
          </w:tcPr>
          <w:p w:rsidR="00EA2923" w:rsidRPr="00E5177B" w:rsidRDefault="00EA2923" w:rsidP="005F51B4">
            <w:pPr>
              <w:pStyle w:val="aff0"/>
              <w:rPr>
                <w:lang w:val="en-US" w:eastAsia="ru-RU"/>
              </w:rPr>
            </w:pPr>
            <w:r>
              <w:rPr>
                <w:lang w:eastAsia="ru-RU"/>
              </w:rPr>
              <w:t>0х0</w:t>
            </w:r>
            <w:r>
              <w:rPr>
                <w:lang w:val="en-US" w:eastAsia="ru-RU"/>
              </w:rPr>
              <w:t>C14</w:t>
            </w:r>
          </w:p>
        </w:tc>
        <w:tc>
          <w:tcPr>
            <w:tcW w:w="992" w:type="dxa"/>
          </w:tcPr>
          <w:p w:rsidR="00EA2923" w:rsidRPr="00E5177B" w:rsidRDefault="00EA2923" w:rsidP="005F51B4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3092</w:t>
            </w:r>
          </w:p>
        </w:tc>
        <w:tc>
          <w:tcPr>
            <w:tcW w:w="1276" w:type="dxa"/>
          </w:tcPr>
          <w:p w:rsidR="00EA2923" w:rsidRPr="00AF12D3" w:rsidRDefault="00EA2923" w:rsidP="005F51B4">
            <w:pPr>
              <w:pStyle w:val="aff0"/>
            </w:pPr>
            <w:r>
              <w:t xml:space="preserve">ДГУ </w:t>
            </w:r>
            <w:proofErr w:type="spellStart"/>
            <w:r>
              <w:t>Тзап</w:t>
            </w:r>
            <w:proofErr w:type="spellEnd"/>
          </w:p>
        </w:tc>
        <w:tc>
          <w:tcPr>
            <w:tcW w:w="6946" w:type="dxa"/>
          </w:tcPr>
          <w:p w:rsidR="00EA2923" w:rsidRPr="00813855" w:rsidRDefault="00EA2923" w:rsidP="005F51B4">
            <w:pPr>
              <w:pStyle w:val="aff0"/>
            </w:pPr>
            <w:r w:rsidRPr="00813855">
              <w:t>Время запуска ДГУ</w:t>
            </w:r>
          </w:p>
        </w:tc>
      </w:tr>
      <w:tr w:rsidR="00EA2923" w:rsidTr="005F51B4">
        <w:tc>
          <w:tcPr>
            <w:tcW w:w="959" w:type="dxa"/>
          </w:tcPr>
          <w:p w:rsidR="00EA2923" w:rsidRPr="00E5177B" w:rsidRDefault="00EA2923" w:rsidP="005F51B4">
            <w:pPr>
              <w:pStyle w:val="aff0"/>
              <w:rPr>
                <w:lang w:val="en-US" w:eastAsia="ru-RU"/>
              </w:rPr>
            </w:pPr>
            <w:r>
              <w:rPr>
                <w:lang w:eastAsia="ru-RU"/>
              </w:rPr>
              <w:t>0х0</w:t>
            </w:r>
            <w:r>
              <w:rPr>
                <w:lang w:val="en-US" w:eastAsia="ru-RU"/>
              </w:rPr>
              <w:t>C15</w:t>
            </w:r>
          </w:p>
        </w:tc>
        <w:tc>
          <w:tcPr>
            <w:tcW w:w="992" w:type="dxa"/>
          </w:tcPr>
          <w:p w:rsidR="00EA2923" w:rsidRPr="00E5177B" w:rsidRDefault="00EA2923" w:rsidP="005F51B4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3093</w:t>
            </w:r>
          </w:p>
        </w:tc>
        <w:tc>
          <w:tcPr>
            <w:tcW w:w="1276" w:type="dxa"/>
          </w:tcPr>
          <w:p w:rsidR="00EA2923" w:rsidRDefault="00EA2923" w:rsidP="005F51B4">
            <w:pPr>
              <w:pStyle w:val="aff0"/>
            </w:pPr>
            <w:r>
              <w:t xml:space="preserve">ДГУ </w:t>
            </w:r>
            <w:r>
              <w:rPr>
                <w:lang w:val="en-US"/>
              </w:rPr>
              <w:t>T</w:t>
            </w:r>
            <w:proofErr w:type="spellStart"/>
            <w:r>
              <w:t>выб</w:t>
            </w:r>
            <w:proofErr w:type="spellEnd"/>
          </w:p>
        </w:tc>
        <w:tc>
          <w:tcPr>
            <w:tcW w:w="6946" w:type="dxa"/>
          </w:tcPr>
          <w:p w:rsidR="00EA2923" w:rsidRPr="00813855" w:rsidRDefault="00EA2923" w:rsidP="005F51B4">
            <w:pPr>
              <w:pStyle w:val="aff0"/>
            </w:pPr>
            <w:r w:rsidRPr="00813855">
              <w:t>Время выбега ДГУ</w:t>
            </w:r>
          </w:p>
        </w:tc>
      </w:tr>
      <w:tr w:rsidR="00E5177B" w:rsidTr="00782CDD">
        <w:tc>
          <w:tcPr>
            <w:tcW w:w="959" w:type="dxa"/>
          </w:tcPr>
          <w:p w:rsidR="00E5177B" w:rsidRPr="00E5177B" w:rsidRDefault="001C73BC" w:rsidP="008066B8">
            <w:pPr>
              <w:pStyle w:val="aff0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C16</w:t>
            </w:r>
          </w:p>
        </w:tc>
        <w:tc>
          <w:tcPr>
            <w:tcW w:w="992" w:type="dxa"/>
          </w:tcPr>
          <w:p w:rsidR="00E5177B" w:rsidRPr="00E5177B" w:rsidRDefault="00E5177B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3094</w:t>
            </w:r>
          </w:p>
        </w:tc>
        <w:tc>
          <w:tcPr>
            <w:tcW w:w="1276" w:type="dxa"/>
            <w:vAlign w:val="center"/>
          </w:tcPr>
          <w:p w:rsidR="00E5177B" w:rsidRPr="00DE69C2" w:rsidRDefault="00E5177B" w:rsidP="008066B8">
            <w:pPr>
              <w:pStyle w:val="aff0"/>
            </w:pPr>
            <w:r>
              <w:rPr>
                <w:lang w:val="en-US"/>
              </w:rPr>
              <w:t>QF1 T</w:t>
            </w:r>
            <w:proofErr w:type="spellStart"/>
            <w:r>
              <w:t>звк</w:t>
            </w:r>
            <w:proofErr w:type="spellEnd"/>
          </w:p>
        </w:tc>
        <w:tc>
          <w:tcPr>
            <w:tcW w:w="6946" w:type="dxa"/>
            <w:vAlign w:val="center"/>
          </w:tcPr>
          <w:p w:rsidR="00E5177B" w:rsidRPr="000D0BEC" w:rsidRDefault="00E5177B" w:rsidP="008066B8">
            <w:pPr>
              <w:pStyle w:val="aff0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 w:rsidRPr="001A287B">
              <w:t>1</w:t>
            </w:r>
          </w:p>
        </w:tc>
      </w:tr>
      <w:tr w:rsidR="00E5177B" w:rsidTr="00782CDD">
        <w:tc>
          <w:tcPr>
            <w:tcW w:w="959" w:type="dxa"/>
          </w:tcPr>
          <w:p w:rsidR="00E5177B" w:rsidRPr="00E5177B" w:rsidRDefault="001C73BC" w:rsidP="008066B8">
            <w:pPr>
              <w:pStyle w:val="aff0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C17</w:t>
            </w:r>
          </w:p>
        </w:tc>
        <w:tc>
          <w:tcPr>
            <w:tcW w:w="992" w:type="dxa"/>
          </w:tcPr>
          <w:p w:rsidR="00E5177B" w:rsidRPr="00E5177B" w:rsidRDefault="00E5177B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3095</w:t>
            </w:r>
          </w:p>
        </w:tc>
        <w:tc>
          <w:tcPr>
            <w:tcW w:w="1276" w:type="dxa"/>
            <w:vAlign w:val="center"/>
          </w:tcPr>
          <w:p w:rsidR="00E5177B" w:rsidRPr="000D0BEC" w:rsidRDefault="00E5177B" w:rsidP="008066B8">
            <w:pPr>
              <w:pStyle w:val="aff0"/>
            </w:pPr>
            <w:r>
              <w:rPr>
                <w:lang w:val="en-US"/>
              </w:rPr>
              <w:t>QF</w:t>
            </w:r>
            <w:r w:rsidRPr="000D0BEC">
              <w:t xml:space="preserve">2 </w:t>
            </w:r>
            <w:r>
              <w:rPr>
                <w:lang w:val="en-US"/>
              </w:rPr>
              <w:t>T</w:t>
            </w:r>
            <w:proofErr w:type="spellStart"/>
            <w:r>
              <w:t>звк</w:t>
            </w:r>
            <w:proofErr w:type="spellEnd"/>
          </w:p>
        </w:tc>
        <w:tc>
          <w:tcPr>
            <w:tcW w:w="6946" w:type="dxa"/>
            <w:vAlign w:val="center"/>
          </w:tcPr>
          <w:p w:rsidR="00E5177B" w:rsidRDefault="00E5177B" w:rsidP="008066B8">
            <w:pPr>
              <w:pStyle w:val="aff0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2</w:t>
            </w:r>
          </w:p>
        </w:tc>
      </w:tr>
      <w:tr w:rsidR="00E5177B" w:rsidTr="00782CDD">
        <w:tc>
          <w:tcPr>
            <w:tcW w:w="959" w:type="dxa"/>
          </w:tcPr>
          <w:p w:rsidR="00E5177B" w:rsidRPr="00E5177B" w:rsidRDefault="001C73BC" w:rsidP="008066B8">
            <w:pPr>
              <w:pStyle w:val="aff0"/>
              <w:rPr>
                <w:lang w:val="en-US" w:eastAsia="ru-RU"/>
              </w:rPr>
            </w:pPr>
            <w:r>
              <w:rPr>
                <w:lang w:eastAsia="ru-RU"/>
              </w:rPr>
              <w:t>0х</w:t>
            </w:r>
            <w:r w:rsidR="00E5177B">
              <w:rPr>
                <w:lang w:eastAsia="ru-RU"/>
              </w:rPr>
              <w:t>0</w:t>
            </w:r>
            <w:r w:rsidR="00E5177B">
              <w:rPr>
                <w:lang w:val="en-US" w:eastAsia="ru-RU"/>
              </w:rPr>
              <w:t>C18</w:t>
            </w:r>
          </w:p>
        </w:tc>
        <w:tc>
          <w:tcPr>
            <w:tcW w:w="992" w:type="dxa"/>
          </w:tcPr>
          <w:p w:rsidR="00E5177B" w:rsidRPr="00E5177B" w:rsidRDefault="00E5177B" w:rsidP="008066B8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3096</w:t>
            </w:r>
          </w:p>
        </w:tc>
        <w:tc>
          <w:tcPr>
            <w:tcW w:w="1276" w:type="dxa"/>
            <w:vAlign w:val="center"/>
          </w:tcPr>
          <w:p w:rsidR="00E5177B" w:rsidRPr="000D0BEC" w:rsidRDefault="00E5177B" w:rsidP="008066B8">
            <w:pPr>
              <w:pStyle w:val="aff0"/>
            </w:pPr>
            <w:r>
              <w:rPr>
                <w:lang w:val="en-US"/>
              </w:rPr>
              <w:t>QF</w:t>
            </w:r>
            <w:r>
              <w:t>3</w:t>
            </w:r>
            <w:r w:rsidRPr="000D0BEC"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звк</w:t>
            </w:r>
            <w:proofErr w:type="spellEnd"/>
          </w:p>
        </w:tc>
        <w:tc>
          <w:tcPr>
            <w:tcW w:w="6946" w:type="dxa"/>
            <w:vAlign w:val="center"/>
          </w:tcPr>
          <w:p w:rsidR="00E5177B" w:rsidRDefault="00E5177B" w:rsidP="008066B8">
            <w:pPr>
              <w:pStyle w:val="aff0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3</w:t>
            </w:r>
          </w:p>
        </w:tc>
      </w:tr>
      <w:tr w:rsidR="00EA2923" w:rsidTr="005F51B4">
        <w:tc>
          <w:tcPr>
            <w:tcW w:w="959" w:type="dxa"/>
          </w:tcPr>
          <w:p w:rsidR="00EA2923" w:rsidRPr="00E5177B" w:rsidRDefault="00EA2923" w:rsidP="005F51B4">
            <w:pPr>
              <w:pStyle w:val="aff0"/>
              <w:rPr>
                <w:lang w:val="en-US" w:eastAsia="ru-RU"/>
              </w:rPr>
            </w:pPr>
            <w:r>
              <w:rPr>
                <w:lang w:eastAsia="ru-RU"/>
              </w:rPr>
              <w:t>0х0</w:t>
            </w:r>
            <w:r>
              <w:rPr>
                <w:lang w:val="en-US" w:eastAsia="ru-RU"/>
              </w:rPr>
              <w:t>C19</w:t>
            </w:r>
          </w:p>
        </w:tc>
        <w:tc>
          <w:tcPr>
            <w:tcW w:w="992" w:type="dxa"/>
          </w:tcPr>
          <w:p w:rsidR="00EA2923" w:rsidRPr="00E5177B" w:rsidRDefault="00EA2923" w:rsidP="005F51B4">
            <w:pPr>
              <w:pStyle w:val="aff0"/>
              <w:rPr>
                <w:lang w:val="en-US" w:eastAsia="ru-RU"/>
              </w:rPr>
            </w:pPr>
            <w:r>
              <w:rPr>
                <w:lang w:val="en-US" w:eastAsia="ru-RU"/>
              </w:rPr>
              <w:t>3097</w:t>
            </w:r>
          </w:p>
        </w:tc>
        <w:tc>
          <w:tcPr>
            <w:tcW w:w="1276" w:type="dxa"/>
            <w:vAlign w:val="center"/>
          </w:tcPr>
          <w:p w:rsidR="00EA2923" w:rsidRPr="000D0BEC" w:rsidRDefault="00EA2923" w:rsidP="00EA2923">
            <w:pPr>
              <w:pStyle w:val="aff0"/>
            </w:pPr>
            <w:r>
              <w:rPr>
                <w:lang w:val="en-US"/>
              </w:rPr>
              <w:t>QF</w:t>
            </w:r>
            <w:r>
              <w:rPr>
                <w:lang w:val="en-US"/>
              </w:rPr>
              <w:t>4</w:t>
            </w:r>
            <w:r w:rsidRPr="000D0BEC">
              <w:t xml:space="preserve"> </w:t>
            </w:r>
            <w:r>
              <w:rPr>
                <w:lang w:val="en-US"/>
              </w:rPr>
              <w:t>T</w:t>
            </w:r>
            <w:proofErr w:type="spellStart"/>
            <w:r>
              <w:t>звк</w:t>
            </w:r>
            <w:proofErr w:type="spellEnd"/>
          </w:p>
        </w:tc>
        <w:tc>
          <w:tcPr>
            <w:tcW w:w="6946" w:type="dxa"/>
            <w:vAlign w:val="center"/>
          </w:tcPr>
          <w:p w:rsidR="00EA2923" w:rsidRDefault="00EA2923" w:rsidP="005F51B4">
            <w:pPr>
              <w:pStyle w:val="aff0"/>
            </w:pPr>
            <w:r>
              <w:t>Задержка включения коммутирующего аппарата</w:t>
            </w:r>
            <w:r w:rsidRPr="001A287B">
              <w:t xml:space="preserve"> </w:t>
            </w:r>
            <w:r>
              <w:rPr>
                <w:lang w:val="en-US"/>
              </w:rPr>
              <w:t>QF</w:t>
            </w:r>
            <w:r>
              <w:t>4</w:t>
            </w:r>
          </w:p>
        </w:tc>
      </w:tr>
    </w:tbl>
    <w:p w:rsidR="00A60517" w:rsidRDefault="002C075C" w:rsidP="00A60517">
      <w:pPr>
        <w:rPr>
          <w:lang w:eastAsia="ru-RU"/>
        </w:rPr>
      </w:pPr>
      <w:r>
        <w:rPr>
          <w:lang w:eastAsia="ru-RU"/>
        </w:rPr>
        <w:t>Все временные параметры имеют формат</w:t>
      </w:r>
      <w:r w:rsidRPr="00354B90">
        <w:rPr>
          <w:lang w:eastAsia="ru-RU"/>
        </w:rPr>
        <w:t xml:space="preserve"> </w:t>
      </w:r>
      <w:r>
        <w:rPr>
          <w:lang w:val="en-US" w:eastAsia="ru-RU"/>
        </w:rPr>
        <w:t>Unsigned</w:t>
      </w:r>
      <w:r w:rsidRPr="00354B90">
        <w:rPr>
          <w:lang w:eastAsia="ru-RU"/>
        </w:rPr>
        <w:t xml:space="preserve"> </w:t>
      </w:r>
      <w:r>
        <w:rPr>
          <w:lang w:val="en-US" w:eastAsia="ru-RU"/>
        </w:rPr>
        <w:t>Word</w:t>
      </w:r>
      <w:r>
        <w:rPr>
          <w:lang w:eastAsia="ru-RU"/>
        </w:rPr>
        <w:t xml:space="preserve"> (целое слово)</w:t>
      </w:r>
    </w:p>
    <w:p w:rsidR="00CB2738" w:rsidRDefault="00CB2738">
      <w:pPr>
        <w:spacing w:after="160" w:line="259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4770AB" w:rsidRPr="00800D96" w:rsidRDefault="004770AB" w:rsidP="0011772D">
      <w:pPr>
        <w:pStyle w:val="1"/>
        <w:rPr>
          <w:lang w:eastAsia="ru-RU"/>
        </w:rPr>
      </w:pPr>
      <w:bookmarkStart w:id="38" w:name="_Toc68250275"/>
      <w:r w:rsidRPr="004770AB">
        <w:rPr>
          <w:lang w:eastAsia="ru-RU"/>
        </w:rPr>
        <w:lastRenderedPageBreak/>
        <w:t>10</w:t>
      </w:r>
      <w:r>
        <w:rPr>
          <w:lang w:eastAsia="ru-RU"/>
        </w:rPr>
        <w:t xml:space="preserve"> Контакты</w:t>
      </w:r>
      <w:bookmarkEnd w:id="38"/>
    </w:p>
    <w:p w:rsidR="00CB2738" w:rsidRDefault="004770AB" w:rsidP="004770AB">
      <w:pPr>
        <w:rPr>
          <w:lang w:eastAsia="ru-RU"/>
        </w:rPr>
      </w:pPr>
      <w:r>
        <w:rPr>
          <w:lang w:eastAsia="ru-RU"/>
        </w:rPr>
        <w:t xml:space="preserve">По всем интересующим вопросам просьба обращаться на линию технической поддержки </w:t>
      </w:r>
      <w:r>
        <w:rPr>
          <w:lang w:val="en-US" w:eastAsia="ru-RU"/>
        </w:rPr>
        <w:t>ONI</w:t>
      </w:r>
      <w:r>
        <w:rPr>
          <w:lang w:eastAsia="ru-RU"/>
        </w:rPr>
        <w:t>:</w:t>
      </w:r>
    </w:p>
    <w:p w:rsidR="004770AB" w:rsidRPr="004770AB" w:rsidRDefault="004770AB" w:rsidP="004770AB">
      <w:pPr>
        <w:rPr>
          <w:lang w:val="en-US" w:eastAsia="ru-RU"/>
        </w:rPr>
      </w:pPr>
      <w:r>
        <w:rPr>
          <w:lang w:eastAsia="ru-RU"/>
        </w:rPr>
        <w:t>Тел</w:t>
      </w:r>
      <w:r w:rsidRPr="0011772D">
        <w:rPr>
          <w:lang w:val="en-US" w:eastAsia="ru-RU"/>
        </w:rPr>
        <w:t xml:space="preserve">. </w:t>
      </w:r>
      <w:r w:rsidRPr="004770AB">
        <w:rPr>
          <w:lang w:val="en-US" w:eastAsia="ru-RU"/>
        </w:rPr>
        <w:t>+7 (495) 502-79-81</w:t>
      </w:r>
    </w:p>
    <w:p w:rsidR="004770AB" w:rsidRDefault="004770AB" w:rsidP="004770AB">
      <w:pPr>
        <w:rPr>
          <w:lang w:val="en-US" w:eastAsia="ru-RU"/>
        </w:rPr>
      </w:pPr>
      <w:r>
        <w:rPr>
          <w:lang w:val="en-US" w:eastAsia="ru-RU"/>
        </w:rPr>
        <w:t xml:space="preserve">E-mail: </w:t>
      </w:r>
      <w:hyperlink r:id="rId69" w:history="1">
        <w:r w:rsidRPr="004F06A1">
          <w:rPr>
            <w:rStyle w:val="af8"/>
            <w:lang w:val="en-US" w:eastAsia="ru-RU"/>
          </w:rPr>
          <w:t>support@oni-system.com</w:t>
        </w:r>
      </w:hyperlink>
    </w:p>
    <w:p w:rsidR="004770AB" w:rsidRDefault="004770AB" w:rsidP="004770AB">
      <w:pPr>
        <w:rPr>
          <w:lang w:eastAsia="ru-RU"/>
        </w:rPr>
      </w:pPr>
      <w:r>
        <w:rPr>
          <w:lang w:eastAsia="ru-RU"/>
        </w:rPr>
        <w:t xml:space="preserve">Все программное обеспечение и документацию можно загрузить с сайта </w:t>
      </w:r>
      <w:hyperlink r:id="rId70" w:history="1">
        <w:r w:rsidRPr="004F06A1">
          <w:rPr>
            <w:rStyle w:val="af8"/>
            <w:lang w:val="en-US" w:eastAsia="ru-RU"/>
          </w:rPr>
          <w:t>www</w:t>
        </w:r>
        <w:r w:rsidRPr="004F06A1">
          <w:rPr>
            <w:rStyle w:val="af8"/>
            <w:lang w:eastAsia="ru-RU"/>
          </w:rPr>
          <w:t>.</w:t>
        </w:r>
        <w:proofErr w:type="spellStart"/>
        <w:r w:rsidRPr="004F06A1">
          <w:rPr>
            <w:rStyle w:val="af8"/>
            <w:lang w:val="en-US" w:eastAsia="ru-RU"/>
          </w:rPr>
          <w:t>oni</w:t>
        </w:r>
        <w:proofErr w:type="spellEnd"/>
        <w:r w:rsidRPr="004F06A1">
          <w:rPr>
            <w:rStyle w:val="af8"/>
            <w:lang w:eastAsia="ru-RU"/>
          </w:rPr>
          <w:t>-</w:t>
        </w:r>
        <w:r w:rsidRPr="004F06A1">
          <w:rPr>
            <w:rStyle w:val="af8"/>
            <w:lang w:val="en-US" w:eastAsia="ru-RU"/>
          </w:rPr>
          <w:t>s</w:t>
        </w:r>
        <w:r w:rsidRPr="004F06A1">
          <w:rPr>
            <w:rStyle w:val="af8"/>
            <w:lang w:eastAsia="ru-RU"/>
          </w:rPr>
          <w:t>ystem.com</w:t>
        </w:r>
      </w:hyperlink>
      <w:r>
        <w:rPr>
          <w:lang w:eastAsia="ru-RU"/>
        </w:rPr>
        <w:t xml:space="preserve"> в разделе «Отраслевые решения».</w:t>
      </w:r>
    </w:p>
    <w:p w:rsidR="0011772D" w:rsidRDefault="00B41076" w:rsidP="0011772D">
      <w:pPr>
        <w:pStyle w:val="1"/>
        <w:rPr>
          <w:lang w:eastAsia="ru-RU"/>
        </w:rPr>
      </w:pPr>
      <w:bookmarkStart w:id="39" w:name="_Toc68250276"/>
      <w:r>
        <w:rPr>
          <w:lang w:eastAsia="ru-RU"/>
        </w:rPr>
        <w:t xml:space="preserve">11 </w:t>
      </w:r>
      <w:r w:rsidR="0011772D">
        <w:rPr>
          <w:lang w:eastAsia="ru-RU"/>
        </w:rPr>
        <w:t>Ответственность</w:t>
      </w:r>
      <w:bookmarkEnd w:id="39"/>
      <w:r w:rsidR="0011772D">
        <w:rPr>
          <w:lang w:eastAsia="ru-RU"/>
        </w:rPr>
        <w:t xml:space="preserve"> </w:t>
      </w:r>
    </w:p>
    <w:p w:rsidR="0011772D" w:rsidRDefault="0011772D" w:rsidP="0011772D">
      <w:pPr>
        <w:rPr>
          <w:lang w:eastAsia="ru-RU"/>
        </w:rPr>
      </w:pPr>
      <w:r>
        <w:rPr>
          <w:lang w:eastAsia="ru-RU"/>
        </w:rPr>
        <w:t xml:space="preserve">Настоящее руководство содержит сведения, являющиеся собственностью компании IEK </w:t>
      </w:r>
      <w:r>
        <w:rPr>
          <w:lang w:val="en-US" w:eastAsia="ru-RU"/>
        </w:rPr>
        <w:t>GROUP</w:t>
      </w:r>
      <w:r>
        <w:rPr>
          <w:lang w:eastAsia="ru-RU"/>
        </w:rPr>
        <w:t xml:space="preserve">. Хотя компания IEK </w:t>
      </w:r>
      <w:r>
        <w:rPr>
          <w:lang w:val="en-US" w:eastAsia="ru-RU"/>
        </w:rPr>
        <w:t>GROUP</w:t>
      </w:r>
      <w:r>
        <w:rPr>
          <w:lang w:eastAsia="ru-RU"/>
        </w:rPr>
        <w:t xml:space="preserve"> испытала и проверила информацию, содержащуюся в настоящем руководстве, компания не дает гарантии и не делает заявления, ни явно, ни неявно, в отношении этой документации, в том числе о ее качестве, эксплуатационных характеристиках. Ни при каких обстоятельствах компания IEK </w:t>
      </w:r>
      <w:r>
        <w:rPr>
          <w:lang w:val="en-US" w:eastAsia="ru-RU"/>
        </w:rPr>
        <w:t>GROUP</w:t>
      </w:r>
      <w:r>
        <w:rPr>
          <w:lang w:eastAsia="ru-RU"/>
        </w:rPr>
        <w:t xml:space="preserve"> не несет ответственности за прямые, косвенные, фактические, побочные или косвенные убытки, понесенные вследствие использования или ненадлежащего использования информации, содержащейся в настоящем руководстве. В частности, компания IEK </w:t>
      </w:r>
      <w:r>
        <w:rPr>
          <w:lang w:val="en-US" w:eastAsia="ru-RU"/>
        </w:rPr>
        <w:t>GROUP</w:t>
      </w:r>
      <w:r>
        <w:rPr>
          <w:lang w:eastAsia="ru-RU"/>
        </w:rPr>
        <w:t xml:space="preserve"> не несет ответственности ни за какие расходы, включая, но не ограничиваясь этим, расходы, понесенные в результате потери прибыли или дохода, неправильного выбора, утраты или повреждения оборудования, потери компьютерных программ и данных, расходы на замену указанных или иных элементов третьими лицами. Компания IEK</w:t>
      </w:r>
      <w:r w:rsidRPr="0011772D">
        <w:rPr>
          <w:lang w:eastAsia="ru-RU"/>
        </w:rPr>
        <w:t xml:space="preserve"> </w:t>
      </w:r>
      <w:r>
        <w:rPr>
          <w:lang w:val="en-US" w:eastAsia="ru-RU"/>
        </w:rPr>
        <w:t>GROUP</w:t>
      </w:r>
      <w:r>
        <w:rPr>
          <w:lang w:eastAsia="ru-RU"/>
        </w:rPr>
        <w:t xml:space="preserve"> сохраняет за собой право пересматривать настоящую инструкцию в любое время и вносить изменения в ее содержание без предварительного уведомления или каких-либо обязательств уведомления прежних или настоящих пользователей о таких исправлениях или изменениях.</w:t>
      </w:r>
    </w:p>
    <w:p w:rsidR="004D4DE9" w:rsidRDefault="004D4DE9" w:rsidP="0011772D">
      <w:pPr>
        <w:rPr>
          <w:lang w:eastAsia="ru-RU"/>
        </w:rPr>
      </w:pPr>
    </w:p>
    <w:p w:rsidR="0085731E" w:rsidRDefault="0085731E" w:rsidP="0011772D">
      <w:pPr>
        <w:rPr>
          <w:lang w:eastAsia="ru-RU"/>
        </w:rPr>
      </w:pPr>
    </w:p>
    <w:p w:rsidR="0085731E" w:rsidRDefault="0085731E" w:rsidP="0011772D">
      <w:pPr>
        <w:rPr>
          <w:lang w:eastAsia="ru-RU"/>
        </w:rPr>
      </w:pPr>
    </w:p>
    <w:p w:rsidR="0085731E" w:rsidRDefault="0085731E" w:rsidP="0011772D">
      <w:pPr>
        <w:rPr>
          <w:lang w:eastAsia="ru-RU"/>
        </w:rPr>
      </w:pPr>
    </w:p>
    <w:p w:rsidR="0085731E" w:rsidRDefault="0085731E" w:rsidP="0011772D">
      <w:pPr>
        <w:rPr>
          <w:lang w:eastAsia="ru-RU"/>
        </w:rPr>
      </w:pPr>
    </w:p>
    <w:p w:rsidR="0085731E" w:rsidRDefault="0085731E" w:rsidP="0011772D">
      <w:pPr>
        <w:rPr>
          <w:lang w:eastAsia="ru-RU"/>
        </w:rPr>
      </w:pPr>
    </w:p>
    <w:p w:rsidR="0085731E" w:rsidRDefault="0085731E" w:rsidP="0011772D">
      <w:pPr>
        <w:rPr>
          <w:lang w:eastAsia="ru-RU"/>
        </w:rPr>
      </w:pPr>
    </w:p>
    <w:p w:rsidR="004D4DE9" w:rsidRDefault="004D4DE9" w:rsidP="0011772D">
      <w:pPr>
        <w:rPr>
          <w:lang w:eastAsia="ru-RU"/>
        </w:rPr>
      </w:pPr>
    </w:p>
    <w:p w:rsidR="004D4DE9" w:rsidRDefault="008A2E59" w:rsidP="008A2E59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590A4E5" wp14:editId="4912D80E">
            <wp:extent cx="1800000" cy="532800"/>
            <wp:effectExtent l="0" t="0" r="0" b="635"/>
            <wp:docPr id="23232" name="Рисунок 2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2" name="IEK GROUP_logo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DE9" w:rsidRDefault="004D4DE9" w:rsidP="004D4DE9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80000" cy="720000"/>
            <wp:effectExtent l="0" t="0" r="6350" b="4445"/>
            <wp:docPr id="23223" name="Рисунок 2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3" name="ONI descriptor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54D" w:rsidRPr="004770AB" w:rsidRDefault="000D054D" w:rsidP="0085731E">
      <w:pPr>
        <w:ind w:firstLine="0"/>
        <w:jc w:val="center"/>
        <w:rPr>
          <w:lang w:eastAsia="ru-RU"/>
        </w:rPr>
      </w:pPr>
    </w:p>
    <w:sectPr w:rsidR="000D054D" w:rsidRPr="004770AB" w:rsidSect="00C442B1">
      <w:headerReference w:type="even" r:id="rId73"/>
      <w:headerReference w:type="default" r:id="rId74"/>
      <w:footerReference w:type="even" r:id="rId75"/>
      <w:footerReference w:type="default" r:id="rId76"/>
      <w:pgSz w:w="11906" w:h="16838" w:code="9"/>
      <w:pgMar w:top="851" w:right="851" w:bottom="851" w:left="851" w:header="227" w:footer="510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8C3" w:rsidRDefault="001E28C3" w:rsidP="00EC3A45">
      <w:pPr>
        <w:spacing w:after="0"/>
      </w:pPr>
      <w:r>
        <w:separator/>
      </w:r>
    </w:p>
  </w:endnote>
  <w:endnote w:type="continuationSeparator" w:id="0">
    <w:p w:rsidR="001E28C3" w:rsidRDefault="001E28C3" w:rsidP="00EC3A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OSTTypeA">
    <w:altName w:val="Times New Roman"/>
    <w:panose1 w:val="00000000000000000000"/>
    <w:charset w:val="00"/>
    <w:family w:val="roman"/>
    <w:notTrueType/>
    <w:pitch w:val="default"/>
  </w:font>
  <w:font w:name="PF Isotext Pro">
    <w:panose1 w:val="02000500000000020004"/>
    <w:charset w:val="CC"/>
    <w:family w:val="auto"/>
    <w:pitch w:val="variable"/>
    <w:sig w:usb0="A00002B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0436289"/>
      <w:docPartObj>
        <w:docPartGallery w:val="Page Numbers (Bottom of Page)"/>
        <w:docPartUnique/>
      </w:docPartObj>
    </w:sdtPr>
    <w:sdtContent>
      <w:p w:rsidR="001C218B" w:rsidRDefault="001C218B" w:rsidP="000C022C">
        <w:pPr>
          <w:pStyle w:val="af5"/>
          <w:ind w:firstLine="0"/>
        </w:pPr>
        <w:r w:rsidRPr="00755909">
          <w:rPr>
            <w:rFonts w:ascii="PF Isotext Pro" w:hAnsi="PF Isotext Pro"/>
            <w:noProof/>
            <w:spacing w:val="6"/>
            <w:w w:val="120"/>
            <w:sz w:val="20"/>
            <w:lang w:eastAsia="ru-RU"/>
          </w:rPr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margin">
                <wp:posOffset>-683895</wp:posOffset>
              </wp:positionH>
              <wp:positionV relativeFrom="paragraph">
                <wp:posOffset>19685</wp:posOffset>
              </wp:positionV>
              <wp:extent cx="7729200" cy="727200"/>
              <wp:effectExtent l="0" t="0" r="0" b="0"/>
              <wp:wrapNone/>
              <wp:docPr id="23219" name="Рисунок 232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739" name="shapka_oni_36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29200" cy="727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  <w:p w:rsidR="001C218B" w:rsidRDefault="001C218B" w:rsidP="000F157A">
        <w:pPr>
          <w:pStyle w:val="af5"/>
          <w:ind w:firstLine="0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4441190</wp:posOffset>
                  </wp:positionH>
                  <wp:positionV relativeFrom="paragraph">
                    <wp:posOffset>116840</wp:posOffset>
                  </wp:positionV>
                  <wp:extent cx="2458720" cy="454660"/>
                  <wp:effectExtent l="0" t="0" r="17780" b="21590"/>
                  <wp:wrapNone/>
                  <wp:docPr id="23209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58720" cy="454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218B" w:rsidRDefault="001C218B" w:rsidP="00CE657D">
                              <w:pPr>
                                <w:pStyle w:val="a7"/>
                              </w:pPr>
                              <w:r>
                                <w:t>Руководство по эксплуатации</w:t>
                              </w:r>
                            </w:p>
                            <w:p w:rsidR="001C218B" w:rsidRPr="00CE657D" w:rsidRDefault="001C218B" w:rsidP="00CE657D">
                              <w:pPr>
                                <w:pStyle w:val="a7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v4.0</w:t>
                              </w:r>
                            </w:p>
                            <w:p w:rsidR="001C218B" w:rsidRPr="00D94715" w:rsidRDefault="001C218B" w:rsidP="00D94715">
                              <w:pPr>
                                <w:ind w:firstLine="0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6" type="#_x0000_t202" style="position:absolute;left:0;text-align:left;margin-left:349.7pt;margin-top:9.2pt;width:193.6pt;height:35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" strokecolor="white [3212]">
                  <v:textbox>
                    <w:txbxContent>
                      <w:p w:rsidR="001C218B" w:rsidRDefault="001C218B" w:rsidP="00CE657D">
                        <w:pPr>
                          <w:pStyle w:val="a7"/>
                        </w:pPr>
                        <w:r>
                          <w:t>Руководство по эксплуатации</w:t>
                        </w:r>
                      </w:p>
                      <w:p w:rsidR="001C218B" w:rsidRPr="00CE657D" w:rsidRDefault="001C218B" w:rsidP="00CE657D">
                        <w:pPr>
                          <w:pStyle w:val="a7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v4.0</w:t>
                        </w:r>
                      </w:p>
                      <w:p w:rsidR="001C218B" w:rsidRPr="00D94715" w:rsidRDefault="001C218B" w:rsidP="00D94715">
                        <w:pPr>
                          <w:ind w:firstLine="0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1C218B" w:rsidRDefault="001C218B" w:rsidP="000C022C">
        <w:pPr>
          <w:pStyle w:val="af5"/>
          <w:ind w:firstLine="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6821">
          <w:rPr>
            <w:noProof/>
          </w:rPr>
          <w:t>40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18B" w:rsidRDefault="001C218B">
    <w:pPr>
      <w:pStyle w:val="af5"/>
      <w:jc w:val="right"/>
    </w:pPr>
    <w:r>
      <w:rPr>
        <w:rFonts w:ascii="PF Isotext Pro" w:hAnsi="PF Isotext Pro"/>
        <w:noProof/>
        <w:spacing w:val="6"/>
        <w:w w:val="120"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-793379</wp:posOffset>
          </wp:positionH>
          <wp:positionV relativeFrom="paragraph">
            <wp:posOffset>27305</wp:posOffset>
          </wp:positionV>
          <wp:extent cx="7620635" cy="712470"/>
          <wp:effectExtent l="0" t="0" r="0" b="0"/>
          <wp:wrapNone/>
          <wp:docPr id="23220" name="Рисунок 23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19" name="shapka_oni_2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635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C218B" w:rsidRDefault="001C218B">
    <w:pPr>
      <w:pStyle w:val="af5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32992" behindDoc="0" locked="0" layoutInCell="1" allowOverlap="1">
              <wp:simplePos x="0" y="0"/>
              <wp:positionH relativeFrom="column">
                <wp:posOffset>-339725</wp:posOffset>
              </wp:positionH>
              <wp:positionV relativeFrom="paragraph">
                <wp:posOffset>135890</wp:posOffset>
              </wp:positionV>
              <wp:extent cx="2216785" cy="436245"/>
              <wp:effectExtent l="0" t="0" r="12065" b="20955"/>
              <wp:wrapNone/>
              <wp:docPr id="2320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785" cy="436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C218B" w:rsidRDefault="001C218B" w:rsidP="00B24A5D">
                          <w:pPr>
                            <w:pStyle w:val="a7"/>
                            <w:ind w:firstLine="0"/>
                          </w:pPr>
                          <w:r>
                            <w:t>Руководство по эксплуатации</w:t>
                          </w:r>
                        </w:p>
                        <w:p w:rsidR="001C218B" w:rsidRPr="00CE657D" w:rsidRDefault="001C218B" w:rsidP="00B24A5D">
                          <w:pPr>
                            <w:pStyle w:val="a7"/>
                            <w:ind w:firstLine="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v4.0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26.75pt;margin-top:10.7pt;width:174.55pt;height:34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" strokecolor="white [3212]">
              <v:textbox>
                <w:txbxContent>
                  <w:p w:rsidR="001C218B" w:rsidRDefault="001C218B" w:rsidP="00B24A5D">
                    <w:pPr>
                      <w:pStyle w:val="a7"/>
                      <w:ind w:firstLine="0"/>
                    </w:pPr>
                    <w:r>
                      <w:t>Руководство по эксплуатации</w:t>
                    </w:r>
                  </w:p>
                  <w:p w:rsidR="001C218B" w:rsidRPr="00CE657D" w:rsidRDefault="001C218B" w:rsidP="00B24A5D">
                    <w:pPr>
                      <w:pStyle w:val="a7"/>
                      <w:ind w:firstLine="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v4.0</w:t>
                    </w:r>
                  </w:p>
                </w:txbxContent>
              </v:textbox>
            </v:shape>
          </w:pict>
        </mc:Fallback>
      </mc:AlternateContent>
    </w:r>
  </w:p>
  <w:p w:rsidR="001C218B" w:rsidRDefault="001C218B">
    <w:pPr>
      <w:pStyle w:val="af5"/>
      <w:jc w:val="right"/>
    </w:pPr>
    <w:sdt>
      <w:sdtPr>
        <w:id w:val="-51692465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46821">
          <w:rPr>
            <w:noProof/>
          </w:rPr>
          <w:t>41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8C3" w:rsidRDefault="001E28C3" w:rsidP="00EC3A45">
      <w:pPr>
        <w:spacing w:after="0"/>
      </w:pPr>
      <w:r>
        <w:separator/>
      </w:r>
    </w:p>
  </w:footnote>
  <w:footnote w:type="continuationSeparator" w:id="0">
    <w:p w:rsidR="001E28C3" w:rsidRDefault="001E28C3" w:rsidP="00EC3A4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18B" w:rsidRDefault="001C218B" w:rsidP="00A37F0E">
    <w:pPr>
      <w:pStyle w:val="af3"/>
      <w:ind w:left="-851" w:right="-1135" w:firstLine="0"/>
      <w:jc w:val="center"/>
    </w:pPr>
    <w:r>
      <w:rPr>
        <w:noProof/>
        <w:lang w:eastAsia="ru-RU"/>
      </w:rPr>
      <w:drawing>
        <wp:inline distT="0" distB="0" distL="0" distR="0">
          <wp:extent cx="7560000" cy="622800"/>
          <wp:effectExtent l="0" t="0" r="0" b="0"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Верхний колинтул чет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2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C218B" w:rsidRDefault="001C218B" w:rsidP="00A37F0E">
    <w:pPr>
      <w:pStyle w:val="af3"/>
      <w:ind w:left="-851" w:right="-1135" w:firstLine="0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18B" w:rsidRDefault="001C218B" w:rsidP="00BE5F94">
    <w:pPr>
      <w:pStyle w:val="af3"/>
      <w:ind w:left="-1134" w:right="-851" w:firstLine="0"/>
      <w:jc w:val="center"/>
    </w:pPr>
    <w:r>
      <w:rPr>
        <w:noProof/>
        <w:lang w:eastAsia="ru-RU"/>
      </w:rPr>
      <w:drawing>
        <wp:inline distT="0" distB="0" distL="0" distR="0">
          <wp:extent cx="7560000" cy="622800"/>
          <wp:effectExtent l="0" t="0" r="0" b="0"/>
          <wp:docPr id="24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Верхний колинтул нечет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2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C218B" w:rsidRDefault="001C218B" w:rsidP="00BE5F94">
    <w:pPr>
      <w:pStyle w:val="af3"/>
      <w:ind w:left="-1134" w:right="-851" w:firstLine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8.25pt;height:9.75pt;visibility:visible" o:bullet="t">
        <v:imagedata r:id="rId1" o:title=""/>
      </v:shape>
    </w:pict>
  </w:numPicBullet>
  <w:abstractNum w:abstractNumId="0" w15:restartNumberingAfterBreak="0">
    <w:nsid w:val="28C00EFD"/>
    <w:multiLevelType w:val="hybridMultilevel"/>
    <w:tmpl w:val="5DBA05F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31676EF8"/>
    <w:multiLevelType w:val="hybridMultilevel"/>
    <w:tmpl w:val="4A0875DA"/>
    <w:lvl w:ilvl="0" w:tplc="F3FE02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4B222FA"/>
    <w:multiLevelType w:val="hybridMultilevel"/>
    <w:tmpl w:val="2B06CF4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4E387C2F"/>
    <w:multiLevelType w:val="hybridMultilevel"/>
    <w:tmpl w:val="D34C8BF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3602A6E"/>
    <w:multiLevelType w:val="hybridMultilevel"/>
    <w:tmpl w:val="D75C7312"/>
    <w:lvl w:ilvl="0" w:tplc="EC40EA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4305A61"/>
    <w:multiLevelType w:val="hybridMultilevel"/>
    <w:tmpl w:val="A8BA777A"/>
    <w:lvl w:ilvl="0" w:tplc="20BE831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725210E6"/>
    <w:multiLevelType w:val="multilevel"/>
    <w:tmpl w:val="03AEA740"/>
    <w:lvl w:ilvl="0">
      <w:start w:val="1"/>
      <w:numFmt w:val="decimal"/>
      <w:pStyle w:val="a"/>
      <w:suff w:val="space"/>
      <w:lvlText w:val="%1."/>
      <w:lvlJc w:val="left"/>
      <w:pPr>
        <w:ind w:left="851" w:hanging="284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7" w15:restartNumberingAfterBreak="0">
    <w:nsid w:val="7A7A6EF5"/>
    <w:multiLevelType w:val="hybridMultilevel"/>
    <w:tmpl w:val="D9BEF4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6"/>
    <w:lvlOverride w:ilvl="0">
      <w:startOverride w:val="1"/>
    </w:lvlOverride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2"/>
  </w:num>
  <w:num w:numId="9">
    <w:abstractNumId w:val="7"/>
  </w:num>
  <w:num w:numId="10">
    <w:abstractNumId w:val="0"/>
  </w:num>
  <w:num w:numId="11">
    <w:abstractNumId w:val="3"/>
  </w:num>
  <w:num w:numId="12">
    <w:abstractNumId w:val="4"/>
  </w:num>
  <w:num w:numId="13">
    <w:abstractNumId w:val="6"/>
    <w:lvlOverride w:ilvl="0">
      <w:startOverride w:val="3"/>
    </w:lvlOverride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51D"/>
    <w:rsid w:val="000162B8"/>
    <w:rsid w:val="00040485"/>
    <w:rsid w:val="00043C4C"/>
    <w:rsid w:val="000653CE"/>
    <w:rsid w:val="00065D70"/>
    <w:rsid w:val="00066051"/>
    <w:rsid w:val="000746C3"/>
    <w:rsid w:val="00074FA1"/>
    <w:rsid w:val="00077695"/>
    <w:rsid w:val="00083D5D"/>
    <w:rsid w:val="000876D0"/>
    <w:rsid w:val="000939BD"/>
    <w:rsid w:val="00095F01"/>
    <w:rsid w:val="000A0AE5"/>
    <w:rsid w:val="000A6C8D"/>
    <w:rsid w:val="000B5413"/>
    <w:rsid w:val="000C022C"/>
    <w:rsid w:val="000C121B"/>
    <w:rsid w:val="000C37D3"/>
    <w:rsid w:val="000D054D"/>
    <w:rsid w:val="000D0BEC"/>
    <w:rsid w:val="000E337D"/>
    <w:rsid w:val="000F157A"/>
    <w:rsid w:val="000F1BC1"/>
    <w:rsid w:val="00100D2C"/>
    <w:rsid w:val="0011772D"/>
    <w:rsid w:val="00121E51"/>
    <w:rsid w:val="0012336D"/>
    <w:rsid w:val="0012600A"/>
    <w:rsid w:val="0012797D"/>
    <w:rsid w:val="0013045D"/>
    <w:rsid w:val="0013151D"/>
    <w:rsid w:val="0013781E"/>
    <w:rsid w:val="0014742E"/>
    <w:rsid w:val="00166831"/>
    <w:rsid w:val="0017326D"/>
    <w:rsid w:val="0018079A"/>
    <w:rsid w:val="001854BD"/>
    <w:rsid w:val="00187D07"/>
    <w:rsid w:val="001A1123"/>
    <w:rsid w:val="001A287B"/>
    <w:rsid w:val="001C218B"/>
    <w:rsid w:val="001C4E47"/>
    <w:rsid w:val="001C709E"/>
    <w:rsid w:val="001C73BC"/>
    <w:rsid w:val="001D6324"/>
    <w:rsid w:val="001E28C3"/>
    <w:rsid w:val="001F5F62"/>
    <w:rsid w:val="002025FE"/>
    <w:rsid w:val="002033E5"/>
    <w:rsid w:val="0020441A"/>
    <w:rsid w:val="00210268"/>
    <w:rsid w:val="0021738B"/>
    <w:rsid w:val="0021760E"/>
    <w:rsid w:val="00226A3F"/>
    <w:rsid w:val="0023559A"/>
    <w:rsid w:val="00242B34"/>
    <w:rsid w:val="00244E53"/>
    <w:rsid w:val="002471D5"/>
    <w:rsid w:val="00271C3D"/>
    <w:rsid w:val="00276B66"/>
    <w:rsid w:val="002957DC"/>
    <w:rsid w:val="002963F0"/>
    <w:rsid w:val="002A7CE9"/>
    <w:rsid w:val="002A7F3B"/>
    <w:rsid w:val="002B0091"/>
    <w:rsid w:val="002B2C8C"/>
    <w:rsid w:val="002C075C"/>
    <w:rsid w:val="002C1560"/>
    <w:rsid w:val="002D70BF"/>
    <w:rsid w:val="002E16E9"/>
    <w:rsid w:val="002E64DF"/>
    <w:rsid w:val="002E73F7"/>
    <w:rsid w:val="002E7BAB"/>
    <w:rsid w:val="00307AB9"/>
    <w:rsid w:val="003221EB"/>
    <w:rsid w:val="00324F3C"/>
    <w:rsid w:val="00350FC8"/>
    <w:rsid w:val="00353D5D"/>
    <w:rsid w:val="00354B90"/>
    <w:rsid w:val="00365F4D"/>
    <w:rsid w:val="003675DD"/>
    <w:rsid w:val="003B0947"/>
    <w:rsid w:val="003B1088"/>
    <w:rsid w:val="003B4B31"/>
    <w:rsid w:val="003D0C72"/>
    <w:rsid w:val="003D3363"/>
    <w:rsid w:val="003D7CF9"/>
    <w:rsid w:val="003E2AA0"/>
    <w:rsid w:val="003F57AF"/>
    <w:rsid w:val="00406F11"/>
    <w:rsid w:val="00410CC3"/>
    <w:rsid w:val="004218F0"/>
    <w:rsid w:val="004233C3"/>
    <w:rsid w:val="00431D4C"/>
    <w:rsid w:val="00431E0F"/>
    <w:rsid w:val="004330C5"/>
    <w:rsid w:val="0043456F"/>
    <w:rsid w:val="00435605"/>
    <w:rsid w:val="00447B42"/>
    <w:rsid w:val="00456C53"/>
    <w:rsid w:val="00471CA7"/>
    <w:rsid w:val="004770AB"/>
    <w:rsid w:val="004905C0"/>
    <w:rsid w:val="00494B7B"/>
    <w:rsid w:val="004A4DA0"/>
    <w:rsid w:val="004A542E"/>
    <w:rsid w:val="004B2C35"/>
    <w:rsid w:val="004B6E54"/>
    <w:rsid w:val="004B7D1E"/>
    <w:rsid w:val="004B7ED1"/>
    <w:rsid w:val="004B7F3C"/>
    <w:rsid w:val="004C2C23"/>
    <w:rsid w:val="004D4DE9"/>
    <w:rsid w:val="004E4E63"/>
    <w:rsid w:val="004E6D60"/>
    <w:rsid w:val="004F24A3"/>
    <w:rsid w:val="004F2EE3"/>
    <w:rsid w:val="00504FF9"/>
    <w:rsid w:val="005078E9"/>
    <w:rsid w:val="005167A7"/>
    <w:rsid w:val="005241A4"/>
    <w:rsid w:val="00533AEE"/>
    <w:rsid w:val="00552EC5"/>
    <w:rsid w:val="00562D03"/>
    <w:rsid w:val="00572648"/>
    <w:rsid w:val="005769FA"/>
    <w:rsid w:val="005848AA"/>
    <w:rsid w:val="00586B1F"/>
    <w:rsid w:val="005A0AA7"/>
    <w:rsid w:val="005A1B39"/>
    <w:rsid w:val="005B5D19"/>
    <w:rsid w:val="005B71C8"/>
    <w:rsid w:val="005C0616"/>
    <w:rsid w:val="005D281A"/>
    <w:rsid w:val="005E29AB"/>
    <w:rsid w:val="005E3870"/>
    <w:rsid w:val="006129F2"/>
    <w:rsid w:val="006233E1"/>
    <w:rsid w:val="00625ED5"/>
    <w:rsid w:val="00641FAE"/>
    <w:rsid w:val="006523CE"/>
    <w:rsid w:val="006570BF"/>
    <w:rsid w:val="0065788E"/>
    <w:rsid w:val="0066406B"/>
    <w:rsid w:val="00674797"/>
    <w:rsid w:val="00674BD6"/>
    <w:rsid w:val="0068297E"/>
    <w:rsid w:val="0069709F"/>
    <w:rsid w:val="006A0B03"/>
    <w:rsid w:val="006C77BA"/>
    <w:rsid w:val="006D0E04"/>
    <w:rsid w:val="006D42ED"/>
    <w:rsid w:val="006D7233"/>
    <w:rsid w:val="006E02F9"/>
    <w:rsid w:val="006F280C"/>
    <w:rsid w:val="006F571F"/>
    <w:rsid w:val="007002B5"/>
    <w:rsid w:val="00707EBE"/>
    <w:rsid w:val="00712E65"/>
    <w:rsid w:val="007138D2"/>
    <w:rsid w:val="007161AB"/>
    <w:rsid w:val="00720A14"/>
    <w:rsid w:val="00720F7A"/>
    <w:rsid w:val="00722F06"/>
    <w:rsid w:val="00727733"/>
    <w:rsid w:val="0073253D"/>
    <w:rsid w:val="00736A80"/>
    <w:rsid w:val="00736D8C"/>
    <w:rsid w:val="00764938"/>
    <w:rsid w:val="00767911"/>
    <w:rsid w:val="0077134F"/>
    <w:rsid w:val="00771975"/>
    <w:rsid w:val="00774A29"/>
    <w:rsid w:val="00782CDD"/>
    <w:rsid w:val="00782EA7"/>
    <w:rsid w:val="007860BD"/>
    <w:rsid w:val="00793EF8"/>
    <w:rsid w:val="007B22C2"/>
    <w:rsid w:val="007B2374"/>
    <w:rsid w:val="007B61A2"/>
    <w:rsid w:val="007B6D1E"/>
    <w:rsid w:val="007C4156"/>
    <w:rsid w:val="007C471E"/>
    <w:rsid w:val="007C7D99"/>
    <w:rsid w:val="007D1581"/>
    <w:rsid w:val="00800D96"/>
    <w:rsid w:val="008062DC"/>
    <w:rsid w:val="00806682"/>
    <w:rsid w:val="008066B8"/>
    <w:rsid w:val="00813855"/>
    <w:rsid w:val="00820CC8"/>
    <w:rsid w:val="008216D1"/>
    <w:rsid w:val="0083017F"/>
    <w:rsid w:val="00844D43"/>
    <w:rsid w:val="0085731E"/>
    <w:rsid w:val="00863432"/>
    <w:rsid w:val="00872F5A"/>
    <w:rsid w:val="0088671F"/>
    <w:rsid w:val="008A16EB"/>
    <w:rsid w:val="008A27D7"/>
    <w:rsid w:val="008A2E59"/>
    <w:rsid w:val="008B5937"/>
    <w:rsid w:val="008B5E88"/>
    <w:rsid w:val="008C51A1"/>
    <w:rsid w:val="008E5A94"/>
    <w:rsid w:val="008F29D0"/>
    <w:rsid w:val="008F73F0"/>
    <w:rsid w:val="00902CF5"/>
    <w:rsid w:val="0090330B"/>
    <w:rsid w:val="00905692"/>
    <w:rsid w:val="00907011"/>
    <w:rsid w:val="009126D8"/>
    <w:rsid w:val="009237CC"/>
    <w:rsid w:val="00924FE4"/>
    <w:rsid w:val="00925A67"/>
    <w:rsid w:val="00926D75"/>
    <w:rsid w:val="00934F92"/>
    <w:rsid w:val="00937DFC"/>
    <w:rsid w:val="00940911"/>
    <w:rsid w:val="0094197C"/>
    <w:rsid w:val="00946B9D"/>
    <w:rsid w:val="00955B59"/>
    <w:rsid w:val="00963349"/>
    <w:rsid w:val="00971DA2"/>
    <w:rsid w:val="00983CE9"/>
    <w:rsid w:val="00984822"/>
    <w:rsid w:val="009910C7"/>
    <w:rsid w:val="009944E6"/>
    <w:rsid w:val="0099615A"/>
    <w:rsid w:val="009A38B1"/>
    <w:rsid w:val="009B045F"/>
    <w:rsid w:val="009B5096"/>
    <w:rsid w:val="009C2E8B"/>
    <w:rsid w:val="009D22CC"/>
    <w:rsid w:val="009E4CE9"/>
    <w:rsid w:val="009F07C4"/>
    <w:rsid w:val="00A30E9C"/>
    <w:rsid w:val="00A310AB"/>
    <w:rsid w:val="00A332C6"/>
    <w:rsid w:val="00A37F0E"/>
    <w:rsid w:val="00A4417C"/>
    <w:rsid w:val="00A5498F"/>
    <w:rsid w:val="00A60517"/>
    <w:rsid w:val="00A6492D"/>
    <w:rsid w:val="00A717FC"/>
    <w:rsid w:val="00A967D4"/>
    <w:rsid w:val="00AA7873"/>
    <w:rsid w:val="00AC6564"/>
    <w:rsid w:val="00AE0259"/>
    <w:rsid w:val="00AF0338"/>
    <w:rsid w:val="00AF12D3"/>
    <w:rsid w:val="00AF1500"/>
    <w:rsid w:val="00AF4660"/>
    <w:rsid w:val="00AF7CA7"/>
    <w:rsid w:val="00B003A0"/>
    <w:rsid w:val="00B10423"/>
    <w:rsid w:val="00B116DD"/>
    <w:rsid w:val="00B24A5D"/>
    <w:rsid w:val="00B3006D"/>
    <w:rsid w:val="00B37BF1"/>
    <w:rsid w:val="00B41076"/>
    <w:rsid w:val="00B43012"/>
    <w:rsid w:val="00B440ED"/>
    <w:rsid w:val="00B5339C"/>
    <w:rsid w:val="00B54E19"/>
    <w:rsid w:val="00B5672D"/>
    <w:rsid w:val="00B66007"/>
    <w:rsid w:val="00B67AF6"/>
    <w:rsid w:val="00B705D7"/>
    <w:rsid w:val="00B720F8"/>
    <w:rsid w:val="00B75505"/>
    <w:rsid w:val="00B803AB"/>
    <w:rsid w:val="00B810F7"/>
    <w:rsid w:val="00B92536"/>
    <w:rsid w:val="00BB001B"/>
    <w:rsid w:val="00BB5ABB"/>
    <w:rsid w:val="00BC36BF"/>
    <w:rsid w:val="00BC7DFA"/>
    <w:rsid w:val="00BE2A3D"/>
    <w:rsid w:val="00BE4D5C"/>
    <w:rsid w:val="00BE5F94"/>
    <w:rsid w:val="00BF2C7A"/>
    <w:rsid w:val="00C02A5E"/>
    <w:rsid w:val="00C10DC5"/>
    <w:rsid w:val="00C111AA"/>
    <w:rsid w:val="00C11DA8"/>
    <w:rsid w:val="00C20B25"/>
    <w:rsid w:val="00C2619C"/>
    <w:rsid w:val="00C305FA"/>
    <w:rsid w:val="00C350DF"/>
    <w:rsid w:val="00C40D1B"/>
    <w:rsid w:val="00C40E9B"/>
    <w:rsid w:val="00C427C0"/>
    <w:rsid w:val="00C442B1"/>
    <w:rsid w:val="00C4609D"/>
    <w:rsid w:val="00C515D6"/>
    <w:rsid w:val="00C56DCA"/>
    <w:rsid w:val="00C60D1F"/>
    <w:rsid w:val="00C619F5"/>
    <w:rsid w:val="00C64A88"/>
    <w:rsid w:val="00C64D34"/>
    <w:rsid w:val="00C81344"/>
    <w:rsid w:val="00C8235E"/>
    <w:rsid w:val="00CA4E71"/>
    <w:rsid w:val="00CB1C9F"/>
    <w:rsid w:val="00CB2738"/>
    <w:rsid w:val="00CB4EE9"/>
    <w:rsid w:val="00CC138E"/>
    <w:rsid w:val="00CC3BA3"/>
    <w:rsid w:val="00CE17D3"/>
    <w:rsid w:val="00CE2255"/>
    <w:rsid w:val="00CE657D"/>
    <w:rsid w:val="00CF570C"/>
    <w:rsid w:val="00D03FC2"/>
    <w:rsid w:val="00D0419C"/>
    <w:rsid w:val="00D05670"/>
    <w:rsid w:val="00D14C1F"/>
    <w:rsid w:val="00D228E0"/>
    <w:rsid w:val="00D25629"/>
    <w:rsid w:val="00D30A3C"/>
    <w:rsid w:val="00D30FF4"/>
    <w:rsid w:val="00D3754E"/>
    <w:rsid w:val="00D42B85"/>
    <w:rsid w:val="00D5373A"/>
    <w:rsid w:val="00D63B8D"/>
    <w:rsid w:val="00D738F2"/>
    <w:rsid w:val="00D7406F"/>
    <w:rsid w:val="00D7587C"/>
    <w:rsid w:val="00D80270"/>
    <w:rsid w:val="00D8783D"/>
    <w:rsid w:val="00D94715"/>
    <w:rsid w:val="00D9580E"/>
    <w:rsid w:val="00DA5919"/>
    <w:rsid w:val="00DA7796"/>
    <w:rsid w:val="00DB1B85"/>
    <w:rsid w:val="00DB5117"/>
    <w:rsid w:val="00DC3CCD"/>
    <w:rsid w:val="00DC747C"/>
    <w:rsid w:val="00DE37D3"/>
    <w:rsid w:val="00DE69C2"/>
    <w:rsid w:val="00E11A54"/>
    <w:rsid w:val="00E17C03"/>
    <w:rsid w:val="00E22B2D"/>
    <w:rsid w:val="00E24EB1"/>
    <w:rsid w:val="00E46821"/>
    <w:rsid w:val="00E5177B"/>
    <w:rsid w:val="00E76653"/>
    <w:rsid w:val="00E802B5"/>
    <w:rsid w:val="00E808FC"/>
    <w:rsid w:val="00E80EF6"/>
    <w:rsid w:val="00E837DB"/>
    <w:rsid w:val="00E84CE2"/>
    <w:rsid w:val="00E86987"/>
    <w:rsid w:val="00EA2923"/>
    <w:rsid w:val="00EB168E"/>
    <w:rsid w:val="00EC0441"/>
    <w:rsid w:val="00EC2F8D"/>
    <w:rsid w:val="00EC3A45"/>
    <w:rsid w:val="00EC5DC4"/>
    <w:rsid w:val="00EC6CEC"/>
    <w:rsid w:val="00ED1249"/>
    <w:rsid w:val="00F05210"/>
    <w:rsid w:val="00F069AD"/>
    <w:rsid w:val="00F17EA5"/>
    <w:rsid w:val="00F227E4"/>
    <w:rsid w:val="00F25FBD"/>
    <w:rsid w:val="00F34791"/>
    <w:rsid w:val="00F35EDC"/>
    <w:rsid w:val="00F51520"/>
    <w:rsid w:val="00F66B79"/>
    <w:rsid w:val="00F71ED4"/>
    <w:rsid w:val="00F82E3B"/>
    <w:rsid w:val="00F93F9C"/>
    <w:rsid w:val="00FA02E3"/>
    <w:rsid w:val="00FA7E1B"/>
    <w:rsid w:val="00FB4BDF"/>
    <w:rsid w:val="00FB6E42"/>
    <w:rsid w:val="00FC44F0"/>
    <w:rsid w:val="00FD12FE"/>
    <w:rsid w:val="00FD14CC"/>
    <w:rsid w:val="00FD4E11"/>
    <w:rsid w:val="00FD6A8A"/>
    <w:rsid w:val="00FE2A44"/>
    <w:rsid w:val="00FE4A7B"/>
    <w:rsid w:val="00FF4149"/>
    <w:rsid w:val="00FF707B"/>
    <w:rsid w:val="00FF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8AE18FA-203B-4E74-BF53-2CF0D92A3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C218B"/>
    <w:pPr>
      <w:spacing w:after="200" w:line="240" w:lineRule="auto"/>
      <w:ind w:firstLine="567"/>
      <w:jc w:val="both"/>
    </w:pPr>
  </w:style>
  <w:style w:type="paragraph" w:styleId="1">
    <w:name w:val="heading 1"/>
    <w:basedOn w:val="a0"/>
    <w:next w:val="a0"/>
    <w:link w:val="10"/>
    <w:autoRedefine/>
    <w:uiPriority w:val="9"/>
    <w:qFormat/>
    <w:rsid w:val="0011772D"/>
    <w:pPr>
      <w:keepNext/>
      <w:keepLines/>
      <w:spacing w:before="240" w:after="240"/>
      <w:ind w:firstLine="0"/>
      <w:jc w:val="left"/>
      <w:outlineLvl w:val="0"/>
    </w:pPr>
    <w:rPr>
      <w:rFonts w:eastAsiaTheme="majorEastAsia" w:cstheme="majorBidi"/>
      <w:b/>
      <w:color w:val="1F4E79" w:themeColor="accent1" w:themeShade="80"/>
      <w:sz w:val="28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8301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4"/>
    <w:qFormat/>
    <w:rsid w:val="008216D1"/>
    <w:pPr>
      <w:numPr>
        <w:numId w:val="3"/>
      </w:numPr>
    </w:pPr>
  </w:style>
  <w:style w:type="table" w:styleId="a4">
    <w:name w:val="Table Grid"/>
    <w:basedOn w:val="a2"/>
    <w:uiPriority w:val="39"/>
    <w:rsid w:val="001315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6523C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1"/>
    <w:link w:val="a5"/>
    <w:uiPriority w:val="99"/>
    <w:semiHidden/>
    <w:rsid w:val="006523CE"/>
    <w:rPr>
      <w:rFonts w:ascii="Segoe UI" w:hAnsi="Segoe UI" w:cs="Segoe UI"/>
      <w:sz w:val="18"/>
      <w:szCs w:val="18"/>
    </w:rPr>
  </w:style>
  <w:style w:type="paragraph" w:styleId="a7">
    <w:name w:val="No Spacing"/>
    <w:link w:val="a8"/>
    <w:uiPriority w:val="1"/>
    <w:qFormat/>
    <w:rsid w:val="006129F2"/>
    <w:pPr>
      <w:spacing w:after="0" w:line="240" w:lineRule="auto"/>
      <w:ind w:firstLine="567"/>
    </w:pPr>
  </w:style>
  <w:style w:type="character" w:customStyle="1" w:styleId="10">
    <w:name w:val="Заголовок 1 Знак"/>
    <w:basedOn w:val="a1"/>
    <w:link w:val="1"/>
    <w:uiPriority w:val="9"/>
    <w:rsid w:val="0011772D"/>
    <w:rPr>
      <w:rFonts w:eastAsiaTheme="majorEastAsia" w:cstheme="majorBidi"/>
      <w:b/>
      <w:color w:val="1F4E79" w:themeColor="accent1" w:themeShade="80"/>
      <w:sz w:val="28"/>
      <w:szCs w:val="32"/>
    </w:rPr>
  </w:style>
  <w:style w:type="character" w:customStyle="1" w:styleId="fontstyle01">
    <w:name w:val="fontstyle01"/>
    <w:basedOn w:val="a1"/>
    <w:rsid w:val="00C11DA8"/>
    <w:rPr>
      <w:rFonts w:ascii="GOSTTypeA" w:hAnsi="GOSTTypeA" w:hint="default"/>
      <w:b w:val="0"/>
      <w:bCs w:val="0"/>
      <w:i w:val="0"/>
      <w:iCs w:val="0"/>
      <w:color w:val="000000"/>
      <w:sz w:val="30"/>
      <w:szCs w:val="30"/>
    </w:rPr>
  </w:style>
  <w:style w:type="paragraph" w:styleId="a9">
    <w:name w:val="caption"/>
    <w:basedOn w:val="a0"/>
    <w:next w:val="a0"/>
    <w:uiPriority w:val="35"/>
    <w:unhideWhenUsed/>
    <w:qFormat/>
    <w:rsid w:val="00F069AD"/>
    <w:rPr>
      <w:i/>
      <w:iCs/>
      <w:color w:val="44546A" w:themeColor="text2"/>
      <w:sz w:val="18"/>
      <w:szCs w:val="18"/>
    </w:rPr>
  </w:style>
  <w:style w:type="paragraph" w:styleId="aa">
    <w:name w:val="Subtitle"/>
    <w:basedOn w:val="a0"/>
    <w:next w:val="a0"/>
    <w:link w:val="ab"/>
    <w:uiPriority w:val="11"/>
    <w:qFormat/>
    <w:rsid w:val="00A967D4"/>
    <w:pPr>
      <w:numPr>
        <w:ilvl w:val="1"/>
      </w:numPr>
      <w:ind w:firstLine="567"/>
    </w:pPr>
    <w:rPr>
      <w:rFonts w:eastAsiaTheme="minorEastAsia"/>
      <w:b/>
      <w:color w:val="1F4E79" w:themeColor="accent1" w:themeShade="80"/>
    </w:rPr>
  </w:style>
  <w:style w:type="character" w:customStyle="1" w:styleId="ab">
    <w:name w:val="Подзаголовок Знак"/>
    <w:basedOn w:val="a1"/>
    <w:link w:val="aa"/>
    <w:uiPriority w:val="11"/>
    <w:rsid w:val="00A967D4"/>
    <w:rPr>
      <w:rFonts w:eastAsiaTheme="minorEastAsia"/>
      <w:b/>
      <w:color w:val="1F4E79" w:themeColor="accent1" w:themeShade="80"/>
    </w:rPr>
  </w:style>
  <w:style w:type="character" w:styleId="ac">
    <w:name w:val="annotation reference"/>
    <w:basedOn w:val="a1"/>
    <w:uiPriority w:val="99"/>
    <w:semiHidden/>
    <w:unhideWhenUsed/>
    <w:rsid w:val="008216D1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8216D1"/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8216D1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216D1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216D1"/>
    <w:rPr>
      <w:b/>
      <w:bCs/>
      <w:sz w:val="20"/>
      <w:szCs w:val="20"/>
    </w:rPr>
  </w:style>
  <w:style w:type="paragraph" w:styleId="af1">
    <w:name w:val="Title"/>
    <w:basedOn w:val="a0"/>
    <w:next w:val="a0"/>
    <w:link w:val="af2"/>
    <w:uiPriority w:val="10"/>
    <w:qFormat/>
    <w:rsid w:val="00EC3A45"/>
    <w:pPr>
      <w:spacing w:after="0"/>
      <w:ind w:firstLine="0"/>
      <w:contextualSpacing/>
      <w:jc w:val="center"/>
    </w:pPr>
    <w:rPr>
      <w:rFonts w:asciiTheme="majorHAnsi" w:eastAsiaTheme="majorEastAsia" w:hAnsiTheme="majorHAnsi" w:cstheme="majorBidi"/>
      <w:b/>
      <w:color w:val="1F4E79" w:themeColor="accent1" w:themeShade="80"/>
      <w:kern w:val="28"/>
      <w:sz w:val="36"/>
      <w:szCs w:val="56"/>
    </w:rPr>
  </w:style>
  <w:style w:type="character" w:customStyle="1" w:styleId="af2">
    <w:name w:val="Название Знак"/>
    <w:basedOn w:val="a1"/>
    <w:link w:val="af1"/>
    <w:uiPriority w:val="10"/>
    <w:rsid w:val="00EC3A45"/>
    <w:rPr>
      <w:rFonts w:asciiTheme="majorHAnsi" w:eastAsiaTheme="majorEastAsia" w:hAnsiTheme="majorHAnsi" w:cstheme="majorBidi"/>
      <w:b/>
      <w:color w:val="1F4E79" w:themeColor="accent1" w:themeShade="80"/>
      <w:kern w:val="28"/>
      <w:sz w:val="36"/>
      <w:szCs w:val="56"/>
    </w:rPr>
  </w:style>
  <w:style w:type="paragraph" w:styleId="af3">
    <w:name w:val="header"/>
    <w:basedOn w:val="a0"/>
    <w:link w:val="af4"/>
    <w:uiPriority w:val="99"/>
    <w:unhideWhenUsed/>
    <w:rsid w:val="00EC3A45"/>
    <w:pPr>
      <w:tabs>
        <w:tab w:val="center" w:pos="4677"/>
        <w:tab w:val="right" w:pos="9355"/>
      </w:tabs>
      <w:spacing w:after="0"/>
    </w:pPr>
  </w:style>
  <w:style w:type="character" w:customStyle="1" w:styleId="af4">
    <w:name w:val="Верхний колонтитул Знак"/>
    <w:basedOn w:val="a1"/>
    <w:link w:val="af3"/>
    <w:uiPriority w:val="99"/>
    <w:rsid w:val="00EC3A45"/>
  </w:style>
  <w:style w:type="paragraph" w:styleId="af5">
    <w:name w:val="footer"/>
    <w:basedOn w:val="a0"/>
    <w:link w:val="af6"/>
    <w:uiPriority w:val="99"/>
    <w:unhideWhenUsed/>
    <w:rsid w:val="00EC3A45"/>
    <w:pPr>
      <w:tabs>
        <w:tab w:val="center" w:pos="4677"/>
        <w:tab w:val="right" w:pos="9355"/>
      </w:tabs>
      <w:spacing w:after="0"/>
    </w:pPr>
  </w:style>
  <w:style w:type="character" w:customStyle="1" w:styleId="af6">
    <w:name w:val="Нижний колонтитул Знак"/>
    <w:basedOn w:val="a1"/>
    <w:link w:val="af5"/>
    <w:uiPriority w:val="99"/>
    <w:rsid w:val="00EC3A45"/>
  </w:style>
  <w:style w:type="paragraph" w:styleId="af7">
    <w:name w:val="TOC Heading"/>
    <w:basedOn w:val="1"/>
    <w:next w:val="a0"/>
    <w:uiPriority w:val="39"/>
    <w:unhideWhenUsed/>
    <w:qFormat/>
    <w:rsid w:val="000F1BC1"/>
    <w:pPr>
      <w:spacing w:after="0" w:line="259" w:lineRule="auto"/>
      <w:outlineLvl w:val="9"/>
    </w:pPr>
    <w:rPr>
      <w:rFonts w:asciiTheme="majorHAnsi" w:hAnsiTheme="majorHAnsi"/>
      <w:b w:val="0"/>
      <w:sz w:val="32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21738B"/>
    <w:pPr>
      <w:tabs>
        <w:tab w:val="right" w:leader="dot" w:pos="9910"/>
      </w:tabs>
      <w:spacing w:after="100"/>
      <w:ind w:firstLine="0"/>
    </w:pPr>
  </w:style>
  <w:style w:type="character" w:styleId="af8">
    <w:name w:val="Hyperlink"/>
    <w:basedOn w:val="a1"/>
    <w:uiPriority w:val="99"/>
    <w:unhideWhenUsed/>
    <w:rsid w:val="000F1BC1"/>
    <w:rPr>
      <w:color w:val="0563C1" w:themeColor="hyperlink"/>
      <w:u w:val="single"/>
    </w:rPr>
  </w:style>
  <w:style w:type="table" w:styleId="af9">
    <w:name w:val="Grid Table Light"/>
    <w:basedOn w:val="a2"/>
    <w:uiPriority w:val="40"/>
    <w:rsid w:val="005C061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a">
    <w:name w:val="footnote text"/>
    <w:basedOn w:val="a0"/>
    <w:link w:val="afb"/>
    <w:uiPriority w:val="99"/>
    <w:semiHidden/>
    <w:unhideWhenUsed/>
    <w:rsid w:val="000939BD"/>
    <w:pPr>
      <w:spacing w:after="0"/>
    </w:pPr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0939BD"/>
    <w:rPr>
      <w:sz w:val="20"/>
      <w:szCs w:val="20"/>
    </w:rPr>
  </w:style>
  <w:style w:type="character" w:styleId="afc">
    <w:name w:val="footnote reference"/>
    <w:basedOn w:val="a1"/>
    <w:uiPriority w:val="99"/>
    <w:semiHidden/>
    <w:unhideWhenUsed/>
    <w:rsid w:val="000939BD"/>
    <w:rPr>
      <w:vertAlign w:val="superscript"/>
    </w:rPr>
  </w:style>
  <w:style w:type="paragraph" w:styleId="afd">
    <w:name w:val="endnote text"/>
    <w:basedOn w:val="a0"/>
    <w:link w:val="afe"/>
    <w:uiPriority w:val="99"/>
    <w:semiHidden/>
    <w:unhideWhenUsed/>
    <w:rsid w:val="000939BD"/>
    <w:pPr>
      <w:spacing w:after="0"/>
    </w:pPr>
    <w:rPr>
      <w:sz w:val="20"/>
      <w:szCs w:val="20"/>
    </w:rPr>
  </w:style>
  <w:style w:type="character" w:customStyle="1" w:styleId="afe">
    <w:name w:val="Текст концевой сноски Знак"/>
    <w:basedOn w:val="a1"/>
    <w:link w:val="afd"/>
    <w:uiPriority w:val="99"/>
    <w:semiHidden/>
    <w:rsid w:val="000939BD"/>
    <w:rPr>
      <w:sz w:val="20"/>
      <w:szCs w:val="20"/>
    </w:rPr>
  </w:style>
  <w:style w:type="character" w:styleId="aff">
    <w:name w:val="endnote reference"/>
    <w:basedOn w:val="a1"/>
    <w:uiPriority w:val="99"/>
    <w:semiHidden/>
    <w:unhideWhenUsed/>
    <w:rsid w:val="000939BD"/>
    <w:rPr>
      <w:vertAlign w:val="superscript"/>
    </w:rPr>
  </w:style>
  <w:style w:type="paragraph" w:styleId="21">
    <w:name w:val="toc 2"/>
    <w:basedOn w:val="a0"/>
    <w:next w:val="a0"/>
    <w:autoRedefine/>
    <w:uiPriority w:val="39"/>
    <w:unhideWhenUsed/>
    <w:rsid w:val="00C40D1B"/>
    <w:pPr>
      <w:tabs>
        <w:tab w:val="left" w:pos="567"/>
        <w:tab w:val="right" w:leader="dot" w:pos="9910"/>
      </w:tabs>
      <w:spacing w:after="100" w:line="259" w:lineRule="auto"/>
      <w:ind w:left="220" w:firstLine="0"/>
      <w:jc w:val="left"/>
    </w:pPr>
    <w:rPr>
      <w:rFonts w:eastAsiaTheme="minorEastAsia" w:cs="Times New Roman"/>
      <w:lang w:eastAsia="ru-RU"/>
    </w:rPr>
  </w:style>
  <w:style w:type="paragraph" w:styleId="3">
    <w:name w:val="toc 3"/>
    <w:basedOn w:val="a0"/>
    <w:next w:val="a0"/>
    <w:autoRedefine/>
    <w:uiPriority w:val="39"/>
    <w:unhideWhenUsed/>
    <w:rsid w:val="00782CDD"/>
    <w:pPr>
      <w:spacing w:after="100" w:line="259" w:lineRule="auto"/>
      <w:ind w:left="440" w:firstLine="0"/>
      <w:jc w:val="left"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83017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ff0">
    <w:name w:val="Без отступа"/>
    <w:basedOn w:val="a7"/>
    <w:link w:val="aff1"/>
    <w:qFormat/>
    <w:rsid w:val="009A38B1"/>
    <w:pPr>
      <w:ind w:firstLine="0"/>
    </w:pPr>
  </w:style>
  <w:style w:type="character" w:customStyle="1" w:styleId="a8">
    <w:name w:val="Без интервала Знак"/>
    <w:basedOn w:val="a1"/>
    <w:link w:val="a7"/>
    <w:uiPriority w:val="1"/>
    <w:rsid w:val="009A38B1"/>
  </w:style>
  <w:style w:type="character" w:customStyle="1" w:styleId="aff1">
    <w:name w:val="Без отступа Знак"/>
    <w:basedOn w:val="a8"/>
    <w:link w:val="aff0"/>
    <w:rsid w:val="009A38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6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39" Type="http://schemas.openxmlformats.org/officeDocument/2006/relationships/image" Target="media/image33.GIF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GIF"/><Relationship Id="rId50" Type="http://schemas.openxmlformats.org/officeDocument/2006/relationships/image" Target="media/image44.GIF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9" Type="http://schemas.openxmlformats.org/officeDocument/2006/relationships/image" Target="media/image23.png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32" Type="http://schemas.openxmlformats.org/officeDocument/2006/relationships/image" Target="media/image26.GIF"/><Relationship Id="rId37" Type="http://schemas.openxmlformats.org/officeDocument/2006/relationships/image" Target="media/image31.GIF"/><Relationship Id="rId40" Type="http://schemas.openxmlformats.org/officeDocument/2006/relationships/image" Target="media/image34.GIF"/><Relationship Id="rId45" Type="http://schemas.openxmlformats.org/officeDocument/2006/relationships/image" Target="media/image39.GIF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png"/><Relationship Id="rId36" Type="http://schemas.openxmlformats.org/officeDocument/2006/relationships/image" Target="media/image30.gif"/><Relationship Id="rId49" Type="http://schemas.openxmlformats.org/officeDocument/2006/relationships/image" Target="media/image43.GIF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31" Type="http://schemas.openxmlformats.org/officeDocument/2006/relationships/image" Target="media/image25.GIF"/><Relationship Id="rId44" Type="http://schemas.openxmlformats.org/officeDocument/2006/relationships/image" Target="media/image38.GIF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header" Target="header1.xm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image" Target="media/image24.GIF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GIF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hyperlink" Target="mailto:support@oni-system.com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2.gif"/><Relationship Id="rId51" Type="http://schemas.openxmlformats.org/officeDocument/2006/relationships/image" Target="media/image45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7.GIF"/><Relationship Id="rId38" Type="http://schemas.openxmlformats.org/officeDocument/2006/relationships/image" Target="media/image32.GIF"/><Relationship Id="rId46" Type="http://schemas.openxmlformats.org/officeDocument/2006/relationships/image" Target="media/image40.GIF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GIF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hyperlink" Target="http://www.oni-system.com" TargetMode="Externa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27727-188B-4C75-8A7E-7D4B879A3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46741</TotalTime>
  <Pages>1</Pages>
  <Words>4824</Words>
  <Characters>31019</Characters>
  <Application>Microsoft Office Word</Application>
  <DocSecurity>0</DocSecurity>
  <Lines>1069</Lines>
  <Paragraphs>702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Никулин Дмитрий Васильевич</dc:creator>
  <cp:keywords/>
  <dc:description/>
  <cp:lastModifiedBy>Журов Павел Сергеевич</cp:lastModifiedBy>
  <cp:revision>50</cp:revision>
  <cp:lastPrinted>2021-04-02T07:03:00Z</cp:lastPrinted>
  <dcterms:created xsi:type="dcterms:W3CDTF">2020-08-07T10:56:00Z</dcterms:created>
  <dcterms:modified xsi:type="dcterms:W3CDTF">2021-04-02T07:09:00Z</dcterms:modified>
</cp:coreProperties>
</file>